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B289E" w14:textId="021E15CC" w:rsidR="00C2471A" w:rsidRPr="00341FDB" w:rsidRDefault="00C2471A" w:rsidP="00C2471A">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bookmarkStart w:id="0" w:name="_Hlk32325978"/>
      <w:bookmarkEnd w:id="0"/>
      <w:r w:rsidRPr="00341FDB">
        <w:rPr>
          <w:noProof/>
        </w:rPr>
        <w:drawing>
          <wp:inline distT="0" distB="0" distL="0" distR="0" wp14:anchorId="1DBE8072" wp14:editId="305261B1">
            <wp:extent cx="857250"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3763" cy="1013593"/>
                    </a:xfrm>
                    <a:prstGeom prst="rect">
                      <a:avLst/>
                    </a:prstGeom>
                    <a:noFill/>
                    <a:ln>
                      <a:noFill/>
                    </a:ln>
                  </pic:spPr>
                </pic:pic>
              </a:graphicData>
            </a:graphic>
          </wp:inline>
        </w:drawing>
      </w:r>
      <w:r w:rsidRPr="00341FDB">
        <w:rPr>
          <w:rFonts w:eastAsia="Droid Sans Fallback" w:cstheme="minorHAnsi"/>
          <w:b/>
          <w:bCs/>
          <w:kern w:val="3"/>
          <w:sz w:val="24"/>
          <w:szCs w:val="24"/>
          <w:lang w:eastAsia="zh-CN" w:bidi="hi-IN"/>
        </w:rPr>
        <w:t xml:space="preserve">   Minutes of Meeting held at 6.45 pm on Monday 1</w:t>
      </w:r>
      <w:r w:rsidR="00341FDB" w:rsidRPr="00341FDB">
        <w:rPr>
          <w:rFonts w:eastAsia="Droid Sans Fallback" w:cstheme="minorHAnsi"/>
          <w:b/>
          <w:bCs/>
          <w:kern w:val="3"/>
          <w:sz w:val="24"/>
          <w:szCs w:val="24"/>
          <w:lang w:eastAsia="zh-CN" w:bidi="hi-IN"/>
        </w:rPr>
        <w:t>4</w:t>
      </w:r>
      <w:r w:rsidRPr="00341FDB">
        <w:rPr>
          <w:rFonts w:eastAsia="Droid Sans Fallback" w:cstheme="minorHAnsi"/>
          <w:b/>
          <w:bCs/>
          <w:kern w:val="3"/>
          <w:sz w:val="24"/>
          <w:szCs w:val="24"/>
          <w:vertAlign w:val="superscript"/>
          <w:lang w:eastAsia="zh-CN" w:bidi="hi-IN"/>
        </w:rPr>
        <w:t>th</w:t>
      </w:r>
      <w:r w:rsidRPr="00341FDB">
        <w:rPr>
          <w:rFonts w:eastAsia="Droid Sans Fallback" w:cstheme="minorHAnsi"/>
          <w:b/>
          <w:bCs/>
          <w:kern w:val="3"/>
          <w:sz w:val="24"/>
          <w:szCs w:val="24"/>
          <w:lang w:eastAsia="zh-CN" w:bidi="hi-IN"/>
        </w:rPr>
        <w:t xml:space="preserve"> </w:t>
      </w:r>
      <w:r w:rsidR="00341FDB" w:rsidRPr="00341FDB">
        <w:rPr>
          <w:rFonts w:eastAsia="Droid Sans Fallback" w:cstheme="minorHAnsi"/>
          <w:b/>
          <w:bCs/>
          <w:kern w:val="3"/>
          <w:sz w:val="24"/>
          <w:szCs w:val="24"/>
          <w:lang w:eastAsia="zh-CN" w:bidi="hi-IN"/>
        </w:rPr>
        <w:t>Febr</w:t>
      </w:r>
      <w:r w:rsidR="00C76B25" w:rsidRPr="00341FDB">
        <w:rPr>
          <w:rFonts w:eastAsia="Droid Sans Fallback" w:cstheme="minorHAnsi"/>
          <w:b/>
          <w:bCs/>
          <w:kern w:val="3"/>
          <w:sz w:val="24"/>
          <w:szCs w:val="24"/>
          <w:lang w:eastAsia="zh-CN" w:bidi="hi-IN"/>
        </w:rPr>
        <w:t xml:space="preserve">uary </w:t>
      </w:r>
      <w:r w:rsidRPr="00341FDB">
        <w:rPr>
          <w:rFonts w:eastAsia="Droid Sans Fallback" w:cstheme="minorHAnsi"/>
          <w:b/>
          <w:bCs/>
          <w:kern w:val="3"/>
          <w:sz w:val="24"/>
          <w:szCs w:val="24"/>
          <w:lang w:eastAsia="zh-CN" w:bidi="hi-IN"/>
        </w:rPr>
        <w:t>202</w:t>
      </w:r>
      <w:r w:rsidR="00C76B25" w:rsidRPr="00341FDB">
        <w:rPr>
          <w:rFonts w:eastAsia="Droid Sans Fallback" w:cstheme="minorHAnsi"/>
          <w:b/>
          <w:bCs/>
          <w:kern w:val="3"/>
          <w:sz w:val="24"/>
          <w:szCs w:val="24"/>
          <w:lang w:eastAsia="zh-CN" w:bidi="hi-IN"/>
        </w:rPr>
        <w:t>2</w:t>
      </w:r>
      <w:r w:rsidRPr="00341FDB">
        <w:rPr>
          <w:rFonts w:eastAsia="Droid Sans Fallback" w:cstheme="minorHAnsi"/>
          <w:b/>
          <w:bCs/>
          <w:kern w:val="3"/>
          <w:sz w:val="24"/>
          <w:szCs w:val="24"/>
          <w:lang w:eastAsia="zh-CN" w:bidi="hi-IN"/>
        </w:rPr>
        <w:t xml:space="preserve"> </w:t>
      </w:r>
    </w:p>
    <w:p w14:paraId="7711ED5E" w14:textId="77777777" w:rsidR="00C2471A" w:rsidRPr="00341FDB" w:rsidRDefault="00C2471A" w:rsidP="00C2471A">
      <w:pPr>
        <w:widowControl w:val="0"/>
        <w:suppressAutoHyphens/>
        <w:autoSpaceDN w:val="0"/>
        <w:spacing w:after="0" w:line="240" w:lineRule="auto"/>
        <w:jc w:val="center"/>
        <w:textAlignment w:val="baseline"/>
        <w:rPr>
          <w:rFonts w:eastAsia="Droid Sans Fallback" w:cstheme="minorHAnsi"/>
          <w:b/>
          <w:bCs/>
          <w:color w:val="FF0000"/>
          <w:kern w:val="3"/>
          <w:sz w:val="24"/>
          <w:szCs w:val="24"/>
          <w:lang w:eastAsia="zh-CN" w:bidi="hi-IN"/>
        </w:rPr>
      </w:pPr>
      <w:r w:rsidRPr="00341FDB">
        <w:rPr>
          <w:rFonts w:eastAsia="Droid Sans Fallback" w:cstheme="minorHAnsi"/>
          <w:b/>
          <w:bCs/>
          <w:color w:val="FF0000"/>
          <w:kern w:val="3"/>
          <w:sz w:val="24"/>
          <w:szCs w:val="24"/>
          <w:lang w:eastAsia="zh-CN" w:bidi="hi-IN"/>
        </w:rPr>
        <w:t xml:space="preserve">                                       </w:t>
      </w:r>
    </w:p>
    <w:p w14:paraId="05CC234B" w14:textId="1E8C70AE" w:rsidR="00C2471A" w:rsidRPr="00341FDB" w:rsidRDefault="00C2471A" w:rsidP="00C2471A">
      <w:pPr>
        <w:widowControl w:val="0"/>
        <w:suppressAutoHyphens/>
        <w:autoSpaceDN w:val="0"/>
        <w:spacing w:after="0" w:line="240" w:lineRule="auto"/>
        <w:textAlignment w:val="baseline"/>
        <w:rPr>
          <w:rFonts w:eastAsia="Droid Sans Fallback" w:cstheme="minorHAnsi"/>
          <w:bCs/>
          <w:kern w:val="3"/>
          <w:sz w:val="20"/>
          <w:szCs w:val="20"/>
          <w:lang w:eastAsia="zh-CN" w:bidi="hi-IN"/>
        </w:rPr>
      </w:pPr>
      <w:r w:rsidRPr="00341FDB">
        <w:rPr>
          <w:rFonts w:eastAsia="Droid Sans Fallback" w:cstheme="minorHAnsi"/>
          <w:b/>
          <w:bCs/>
          <w:kern w:val="3"/>
          <w:sz w:val="20"/>
          <w:szCs w:val="20"/>
          <w:lang w:eastAsia="zh-CN" w:bidi="hi-IN"/>
        </w:rPr>
        <w:t xml:space="preserve">Present: </w:t>
      </w:r>
      <w:r w:rsidRPr="00341FDB">
        <w:rPr>
          <w:rFonts w:eastAsia="Droid Sans Fallback" w:cstheme="minorHAnsi"/>
          <w:kern w:val="3"/>
          <w:sz w:val="20"/>
          <w:szCs w:val="20"/>
          <w:lang w:eastAsia="zh-CN" w:bidi="hi-IN"/>
        </w:rPr>
        <w:t xml:space="preserve">Cllrs. J. Littlefair, T. Britcliffe, K. Brown, J. Quarmby </w:t>
      </w:r>
      <w:r w:rsidRPr="00341FDB">
        <w:rPr>
          <w:rFonts w:eastAsia="Droid Sans Fallback" w:cstheme="minorHAnsi"/>
          <w:bCs/>
          <w:kern w:val="3"/>
          <w:sz w:val="20"/>
          <w:szCs w:val="20"/>
          <w:lang w:eastAsia="zh-CN" w:bidi="hi-IN"/>
        </w:rPr>
        <w:t xml:space="preserve">and </w:t>
      </w:r>
      <w:r w:rsidR="00341FDB" w:rsidRPr="00341FDB">
        <w:rPr>
          <w:rFonts w:eastAsia="Droid Sans Fallback" w:cstheme="minorHAnsi"/>
          <w:bCs/>
          <w:kern w:val="3"/>
          <w:sz w:val="20"/>
          <w:szCs w:val="20"/>
          <w:lang w:eastAsia="zh-CN" w:bidi="hi-IN"/>
        </w:rPr>
        <w:t>K. Park</w:t>
      </w:r>
    </w:p>
    <w:p w14:paraId="03729658" w14:textId="77777777" w:rsidR="00C2471A" w:rsidRPr="00341FDB" w:rsidRDefault="00C2471A" w:rsidP="00C2471A">
      <w:pPr>
        <w:widowControl w:val="0"/>
        <w:suppressAutoHyphens/>
        <w:autoSpaceDN w:val="0"/>
        <w:spacing w:after="0" w:line="240" w:lineRule="auto"/>
        <w:textAlignment w:val="baseline"/>
        <w:rPr>
          <w:rFonts w:eastAsia="Droid Sans Fallback" w:cstheme="minorHAnsi"/>
          <w:bCs/>
          <w:kern w:val="3"/>
          <w:sz w:val="20"/>
          <w:szCs w:val="20"/>
          <w:lang w:eastAsia="zh-CN" w:bidi="hi-IN"/>
        </w:rPr>
      </w:pPr>
    </w:p>
    <w:p w14:paraId="5DFE53E2" w14:textId="0AB7FD84" w:rsidR="00C2471A" w:rsidRPr="00341FDB" w:rsidRDefault="00C2471A" w:rsidP="00C2471A">
      <w:pPr>
        <w:rPr>
          <w:rFonts w:eastAsia="Droid Sans Fallback" w:cstheme="minorHAnsi"/>
          <w:kern w:val="3"/>
          <w:sz w:val="20"/>
          <w:szCs w:val="20"/>
          <w:lang w:eastAsia="zh-CN" w:bidi="hi-IN"/>
        </w:rPr>
      </w:pPr>
      <w:r w:rsidRPr="00341FDB">
        <w:rPr>
          <w:rFonts w:eastAsia="Droid Sans Fallback" w:cstheme="minorHAnsi"/>
          <w:b/>
          <w:bCs/>
          <w:kern w:val="3"/>
          <w:sz w:val="20"/>
          <w:szCs w:val="20"/>
          <w:lang w:eastAsia="zh-CN" w:bidi="hi-IN"/>
        </w:rPr>
        <w:t>In Attendance:</w:t>
      </w:r>
      <w:r w:rsidRPr="00341FDB">
        <w:rPr>
          <w:rFonts w:eastAsia="Droid Sans Fallback" w:cstheme="minorHAnsi"/>
          <w:kern w:val="3"/>
          <w:sz w:val="20"/>
          <w:szCs w:val="20"/>
          <w:lang w:eastAsia="zh-CN" w:bidi="hi-IN"/>
        </w:rPr>
        <w:t xml:space="preserve"> </w:t>
      </w:r>
      <w:r w:rsidR="00341FDB">
        <w:rPr>
          <w:rFonts w:eastAsia="Droid Sans Fallback" w:cstheme="minorHAnsi"/>
          <w:kern w:val="3"/>
          <w:sz w:val="20"/>
          <w:szCs w:val="20"/>
          <w:lang w:eastAsia="zh-CN" w:bidi="hi-IN"/>
        </w:rPr>
        <w:t>Police Sergeant Phelan, PCSP Geoff Hester</w:t>
      </w:r>
      <w:r w:rsidR="00C76B25" w:rsidRPr="00341FDB">
        <w:rPr>
          <w:rFonts w:eastAsia="Droid Sans Fallback" w:cstheme="minorHAnsi"/>
          <w:kern w:val="3"/>
          <w:sz w:val="20"/>
          <w:szCs w:val="20"/>
          <w:lang w:eastAsia="zh-CN" w:bidi="hi-IN"/>
        </w:rPr>
        <w:t xml:space="preserve">, </w:t>
      </w:r>
      <w:r w:rsidRPr="00341FDB">
        <w:rPr>
          <w:rFonts w:eastAsia="Droid Sans Fallback" w:cstheme="minorHAnsi"/>
          <w:kern w:val="3"/>
          <w:sz w:val="20"/>
          <w:szCs w:val="20"/>
          <w:lang w:eastAsia="zh-CN" w:bidi="hi-IN"/>
        </w:rPr>
        <w:t>M. Ireland, Clerk</w:t>
      </w:r>
    </w:p>
    <w:p w14:paraId="00E4DB80" w14:textId="25DAC2C2" w:rsidR="00C2471A" w:rsidRPr="00341FDB" w:rsidRDefault="00C2471A" w:rsidP="00C2471A">
      <w:pPr>
        <w:pStyle w:val="ListParagraph"/>
        <w:numPr>
          <w:ilvl w:val="0"/>
          <w:numId w:val="1"/>
        </w:numPr>
        <w:spacing w:after="0" w:line="240" w:lineRule="auto"/>
        <w:rPr>
          <w:sz w:val="20"/>
          <w:szCs w:val="20"/>
        </w:rPr>
      </w:pPr>
      <w:r w:rsidRPr="00341FDB">
        <w:rPr>
          <w:b/>
          <w:bCs/>
          <w:sz w:val="20"/>
          <w:szCs w:val="20"/>
        </w:rPr>
        <w:t xml:space="preserve">Public Forum: </w:t>
      </w:r>
      <w:r w:rsidRPr="00341FDB">
        <w:rPr>
          <w:sz w:val="20"/>
          <w:szCs w:val="20"/>
        </w:rPr>
        <w:t>No members of the public present</w:t>
      </w:r>
    </w:p>
    <w:p w14:paraId="66C55B2B" w14:textId="77777777" w:rsidR="00C2471A" w:rsidRPr="00341FDB" w:rsidRDefault="00C2471A" w:rsidP="00C2471A">
      <w:pPr>
        <w:pStyle w:val="ListParagraph"/>
        <w:spacing w:after="0" w:line="240" w:lineRule="auto"/>
        <w:ind w:left="357"/>
        <w:rPr>
          <w:sz w:val="20"/>
          <w:szCs w:val="20"/>
        </w:rPr>
      </w:pPr>
    </w:p>
    <w:p w14:paraId="3C477E21" w14:textId="2798C93D" w:rsidR="00C2471A" w:rsidRPr="004A6142" w:rsidRDefault="00C2471A" w:rsidP="00C2471A">
      <w:pPr>
        <w:pStyle w:val="ListParagraph"/>
        <w:numPr>
          <w:ilvl w:val="0"/>
          <w:numId w:val="1"/>
        </w:numPr>
        <w:spacing w:after="0" w:line="240" w:lineRule="auto"/>
        <w:rPr>
          <w:b/>
          <w:bCs/>
          <w:sz w:val="20"/>
          <w:szCs w:val="20"/>
        </w:rPr>
      </w:pPr>
      <w:r w:rsidRPr="004A6142">
        <w:rPr>
          <w:b/>
          <w:bCs/>
          <w:sz w:val="20"/>
          <w:szCs w:val="20"/>
        </w:rPr>
        <w:t xml:space="preserve">Apologies:  </w:t>
      </w:r>
      <w:r w:rsidR="00C76B25" w:rsidRPr="004A6142">
        <w:rPr>
          <w:sz w:val="20"/>
          <w:szCs w:val="20"/>
        </w:rPr>
        <w:t xml:space="preserve">Parish Cllr </w:t>
      </w:r>
      <w:r w:rsidR="00341FDB" w:rsidRPr="004A6142">
        <w:rPr>
          <w:sz w:val="20"/>
          <w:szCs w:val="20"/>
        </w:rPr>
        <w:t>Simmons</w:t>
      </w:r>
      <w:r w:rsidR="00C76B25" w:rsidRPr="004A6142">
        <w:rPr>
          <w:sz w:val="20"/>
          <w:szCs w:val="20"/>
        </w:rPr>
        <w:t>,</w:t>
      </w:r>
      <w:r w:rsidR="00C76B25" w:rsidRPr="004A6142">
        <w:rPr>
          <w:b/>
          <w:bCs/>
          <w:sz w:val="20"/>
          <w:szCs w:val="20"/>
        </w:rPr>
        <w:t xml:space="preserve"> </w:t>
      </w:r>
      <w:r w:rsidRPr="004A6142">
        <w:rPr>
          <w:sz w:val="20"/>
          <w:szCs w:val="20"/>
        </w:rPr>
        <w:t>Ward Cllr</w:t>
      </w:r>
      <w:r w:rsidR="00341FDB" w:rsidRPr="004A6142">
        <w:rPr>
          <w:sz w:val="20"/>
          <w:szCs w:val="20"/>
        </w:rPr>
        <w:t xml:space="preserve"> Cassidy</w:t>
      </w:r>
    </w:p>
    <w:p w14:paraId="0A9EED2E" w14:textId="77777777" w:rsidR="00C2471A" w:rsidRPr="004A6142" w:rsidRDefault="00C2471A" w:rsidP="00C2471A">
      <w:pPr>
        <w:pStyle w:val="ListParagraph"/>
        <w:spacing w:after="0" w:line="240" w:lineRule="auto"/>
        <w:rPr>
          <w:b/>
          <w:bCs/>
          <w:sz w:val="20"/>
          <w:szCs w:val="20"/>
        </w:rPr>
      </w:pPr>
    </w:p>
    <w:p w14:paraId="7B352B63" w14:textId="5A9F21A6" w:rsidR="00C2471A" w:rsidRPr="004A6142" w:rsidRDefault="00C2471A" w:rsidP="00C2471A">
      <w:pPr>
        <w:pStyle w:val="ListParagraph"/>
        <w:numPr>
          <w:ilvl w:val="0"/>
          <w:numId w:val="1"/>
        </w:numPr>
        <w:spacing w:after="0" w:line="240" w:lineRule="auto"/>
        <w:rPr>
          <w:sz w:val="20"/>
          <w:szCs w:val="20"/>
        </w:rPr>
      </w:pPr>
      <w:r w:rsidRPr="004A6142">
        <w:rPr>
          <w:b/>
          <w:bCs/>
          <w:sz w:val="20"/>
          <w:szCs w:val="20"/>
        </w:rPr>
        <w:t>Declarations of Interest</w:t>
      </w:r>
      <w:r w:rsidRPr="004A6142">
        <w:rPr>
          <w:sz w:val="20"/>
          <w:szCs w:val="20"/>
        </w:rPr>
        <w:t xml:space="preserve">: </w:t>
      </w:r>
      <w:r w:rsidR="00341FDB" w:rsidRPr="004A6142">
        <w:rPr>
          <w:sz w:val="20"/>
          <w:szCs w:val="20"/>
        </w:rPr>
        <w:t>None made</w:t>
      </w:r>
    </w:p>
    <w:p w14:paraId="41CE7877" w14:textId="77777777" w:rsidR="00C2471A" w:rsidRPr="004A6142" w:rsidRDefault="00C2471A" w:rsidP="00C2471A">
      <w:pPr>
        <w:pStyle w:val="ListParagraph"/>
        <w:rPr>
          <w:sz w:val="20"/>
          <w:szCs w:val="20"/>
        </w:rPr>
      </w:pPr>
    </w:p>
    <w:p w14:paraId="23A15DB3" w14:textId="7214B60D" w:rsidR="00C2471A" w:rsidRPr="004A6142" w:rsidRDefault="00C2471A" w:rsidP="00C2471A">
      <w:pPr>
        <w:pStyle w:val="ListParagraph"/>
        <w:numPr>
          <w:ilvl w:val="0"/>
          <w:numId w:val="1"/>
        </w:numPr>
        <w:rPr>
          <w:sz w:val="20"/>
          <w:szCs w:val="20"/>
          <w:u w:val="single"/>
        </w:rPr>
      </w:pPr>
      <w:r w:rsidRPr="004A6142">
        <w:rPr>
          <w:b/>
          <w:bCs/>
          <w:sz w:val="20"/>
          <w:szCs w:val="20"/>
        </w:rPr>
        <w:t>Police Report</w:t>
      </w:r>
      <w:r w:rsidR="00341FDB" w:rsidRPr="004A6142">
        <w:rPr>
          <w:b/>
          <w:bCs/>
          <w:sz w:val="20"/>
          <w:szCs w:val="20"/>
        </w:rPr>
        <w:t xml:space="preserve">: </w:t>
      </w:r>
      <w:r w:rsidR="00341FDB" w:rsidRPr="004A6142">
        <w:rPr>
          <w:sz w:val="20"/>
          <w:szCs w:val="20"/>
        </w:rPr>
        <w:t xml:space="preserve">PCSO Hester reported Ward statistics for January as follows: 1 Burglary, 2 thefts, 4 cases of criminal damage and 12 instances of Anti-social behaviour. Speed watches have been held and one driver spoken to about his speed on entering the village; others are being dealt with by the police. The Ward Newsletter is available on the Cleveland Police website: </w:t>
      </w:r>
      <w:r w:rsidR="00341FDB" w:rsidRPr="004A6142">
        <w:rPr>
          <w:sz w:val="20"/>
          <w:szCs w:val="20"/>
          <w:u w:val="single"/>
        </w:rPr>
        <w:t>www.cleveland.police.uk</w:t>
      </w:r>
    </w:p>
    <w:p w14:paraId="1F9909CF" w14:textId="238CBA15" w:rsidR="004A6142" w:rsidRDefault="004A6142" w:rsidP="004A6142">
      <w:pPr>
        <w:pStyle w:val="ListParagraph"/>
        <w:rPr>
          <w:sz w:val="20"/>
          <w:szCs w:val="20"/>
        </w:rPr>
      </w:pPr>
      <w:r w:rsidRPr="004A6142">
        <w:rPr>
          <w:sz w:val="20"/>
          <w:szCs w:val="20"/>
        </w:rPr>
        <w:t xml:space="preserve">Cllr Britcliffe noted that an increase in poaching and hare coursing seen around the area had been causing concern among </w:t>
      </w:r>
      <w:r>
        <w:rPr>
          <w:sz w:val="20"/>
          <w:szCs w:val="20"/>
        </w:rPr>
        <w:t xml:space="preserve">villagers, also 2 Range Rovers had been stolen – which Sgt Phelan noted the police were aware and had been investigating. Cllr Littlefair noted frustration within the farming community that the police appeared to be doing nothing, and believed this was because poaching was so far down their priority list. Sgt Phelan explained that crimes reported were graded on the level of risk to life. </w:t>
      </w:r>
    </w:p>
    <w:p w14:paraId="4990F93D" w14:textId="61F713C9" w:rsidR="004A6142" w:rsidRPr="004A6142" w:rsidRDefault="004A6142" w:rsidP="004A6142">
      <w:pPr>
        <w:pStyle w:val="ListParagraph"/>
        <w:rPr>
          <w:sz w:val="20"/>
          <w:szCs w:val="20"/>
        </w:rPr>
      </w:pPr>
      <w:r>
        <w:rPr>
          <w:sz w:val="20"/>
          <w:szCs w:val="20"/>
        </w:rPr>
        <w:t xml:space="preserve">The Police Officers were thanked for their attendance and it was agreed to put the link to the police newsletter on the Hart Hub.  </w:t>
      </w:r>
    </w:p>
    <w:p w14:paraId="5F8DF000" w14:textId="77777777" w:rsidR="00C76B25" w:rsidRPr="00341FDB" w:rsidRDefault="00C76B25" w:rsidP="00C76B25">
      <w:pPr>
        <w:pStyle w:val="ListParagraph"/>
        <w:rPr>
          <w:color w:val="FF0000"/>
          <w:sz w:val="20"/>
          <w:szCs w:val="20"/>
        </w:rPr>
      </w:pPr>
    </w:p>
    <w:p w14:paraId="00945042" w14:textId="62D18F20" w:rsidR="00C2471A" w:rsidRPr="004A6142" w:rsidRDefault="00C2471A" w:rsidP="00C2471A">
      <w:pPr>
        <w:pStyle w:val="ListParagraph"/>
        <w:numPr>
          <w:ilvl w:val="0"/>
          <w:numId w:val="1"/>
        </w:numPr>
        <w:rPr>
          <w:sz w:val="20"/>
          <w:szCs w:val="20"/>
        </w:rPr>
      </w:pPr>
      <w:r w:rsidRPr="004A6142">
        <w:rPr>
          <w:b/>
          <w:bCs/>
          <w:sz w:val="20"/>
          <w:szCs w:val="20"/>
        </w:rPr>
        <w:t xml:space="preserve">Minutes of </w:t>
      </w:r>
      <w:r w:rsidR="00941FC2" w:rsidRPr="004A6142">
        <w:rPr>
          <w:b/>
          <w:bCs/>
          <w:sz w:val="20"/>
          <w:szCs w:val="20"/>
        </w:rPr>
        <w:t>1</w:t>
      </w:r>
      <w:r w:rsidR="004A6142" w:rsidRPr="004A6142">
        <w:rPr>
          <w:b/>
          <w:bCs/>
          <w:sz w:val="20"/>
          <w:szCs w:val="20"/>
        </w:rPr>
        <w:t>8</w:t>
      </w:r>
      <w:r w:rsidRPr="004A6142">
        <w:rPr>
          <w:b/>
          <w:bCs/>
          <w:sz w:val="20"/>
          <w:szCs w:val="20"/>
          <w:vertAlign w:val="superscript"/>
        </w:rPr>
        <w:t>th</w:t>
      </w:r>
      <w:r w:rsidRPr="004A6142">
        <w:rPr>
          <w:b/>
          <w:bCs/>
          <w:sz w:val="20"/>
          <w:szCs w:val="20"/>
        </w:rPr>
        <w:t xml:space="preserve"> </w:t>
      </w:r>
      <w:r w:rsidR="004A6142" w:rsidRPr="004A6142">
        <w:rPr>
          <w:b/>
          <w:bCs/>
          <w:sz w:val="20"/>
          <w:szCs w:val="20"/>
        </w:rPr>
        <w:t>January</w:t>
      </w:r>
      <w:r w:rsidRPr="004A6142">
        <w:rPr>
          <w:b/>
          <w:bCs/>
          <w:sz w:val="20"/>
          <w:szCs w:val="20"/>
        </w:rPr>
        <w:t xml:space="preserve"> 202</w:t>
      </w:r>
      <w:r w:rsidR="004A6142" w:rsidRPr="004A6142">
        <w:rPr>
          <w:b/>
          <w:bCs/>
          <w:sz w:val="20"/>
          <w:szCs w:val="20"/>
        </w:rPr>
        <w:t>2</w:t>
      </w:r>
      <w:r w:rsidRPr="004A6142">
        <w:rPr>
          <w:sz w:val="20"/>
          <w:szCs w:val="20"/>
        </w:rPr>
        <w:t xml:space="preserve"> –</w:t>
      </w:r>
      <w:r w:rsidR="00C76B25" w:rsidRPr="004A6142">
        <w:rPr>
          <w:sz w:val="20"/>
          <w:szCs w:val="20"/>
        </w:rPr>
        <w:t xml:space="preserve"> </w:t>
      </w:r>
      <w:r w:rsidR="004A6142">
        <w:rPr>
          <w:sz w:val="20"/>
          <w:szCs w:val="20"/>
        </w:rPr>
        <w:t xml:space="preserve">Cllr Britcliffe proposed and Cllr Brown seconded the adoption of the minutes. </w:t>
      </w:r>
      <w:r w:rsidR="00C76B25" w:rsidRPr="004A6142">
        <w:rPr>
          <w:sz w:val="20"/>
          <w:szCs w:val="20"/>
        </w:rPr>
        <w:t xml:space="preserve">All present being in agreement, it was </w:t>
      </w:r>
      <w:r w:rsidR="00C76B25" w:rsidRPr="004A6142">
        <w:rPr>
          <w:b/>
          <w:bCs/>
          <w:sz w:val="20"/>
          <w:szCs w:val="20"/>
        </w:rPr>
        <w:t>resolved</w:t>
      </w:r>
      <w:r w:rsidR="00C76B25" w:rsidRPr="004A6142">
        <w:rPr>
          <w:sz w:val="20"/>
          <w:szCs w:val="20"/>
        </w:rPr>
        <w:t xml:space="preserve"> to accept the draft Minutes a true record. </w:t>
      </w:r>
    </w:p>
    <w:p w14:paraId="01D03483" w14:textId="77777777" w:rsidR="00C2471A" w:rsidRPr="004A6142" w:rsidRDefault="00C2471A" w:rsidP="00C2471A">
      <w:pPr>
        <w:pStyle w:val="ListParagraph"/>
        <w:rPr>
          <w:sz w:val="20"/>
          <w:szCs w:val="20"/>
        </w:rPr>
      </w:pPr>
    </w:p>
    <w:p w14:paraId="0F113B06" w14:textId="478DAC66" w:rsidR="00F14C76" w:rsidRDefault="00C2471A" w:rsidP="00C2471A">
      <w:pPr>
        <w:pStyle w:val="ListParagraph"/>
        <w:numPr>
          <w:ilvl w:val="0"/>
          <w:numId w:val="1"/>
        </w:numPr>
        <w:rPr>
          <w:sz w:val="20"/>
          <w:szCs w:val="20"/>
        </w:rPr>
      </w:pPr>
      <w:r w:rsidRPr="004A6142">
        <w:rPr>
          <w:b/>
          <w:bCs/>
          <w:sz w:val="20"/>
          <w:szCs w:val="20"/>
        </w:rPr>
        <w:t>Matters Arising</w:t>
      </w:r>
      <w:r w:rsidRPr="004A6142">
        <w:rPr>
          <w:sz w:val="20"/>
          <w:szCs w:val="20"/>
        </w:rPr>
        <w:t xml:space="preserve">: (a) </w:t>
      </w:r>
      <w:r w:rsidRPr="004A6142">
        <w:rPr>
          <w:b/>
          <w:bCs/>
          <w:sz w:val="20"/>
          <w:szCs w:val="20"/>
        </w:rPr>
        <w:t>School Field</w:t>
      </w:r>
      <w:r w:rsidRPr="004A6142">
        <w:rPr>
          <w:sz w:val="20"/>
          <w:szCs w:val="20"/>
        </w:rPr>
        <w:t xml:space="preserve"> – Cllr Britcliffe reported that the draft lease had </w:t>
      </w:r>
      <w:r w:rsidR="00F14C76">
        <w:rPr>
          <w:sz w:val="20"/>
          <w:szCs w:val="20"/>
        </w:rPr>
        <w:t xml:space="preserve">recently </w:t>
      </w:r>
      <w:r w:rsidR="004A6142">
        <w:rPr>
          <w:sz w:val="20"/>
          <w:szCs w:val="20"/>
        </w:rPr>
        <w:t>been received</w:t>
      </w:r>
      <w:r w:rsidR="00F9499D">
        <w:rPr>
          <w:sz w:val="20"/>
          <w:szCs w:val="20"/>
        </w:rPr>
        <w:t>, (</w:t>
      </w:r>
      <w:r w:rsidR="00F14C76">
        <w:rPr>
          <w:sz w:val="20"/>
          <w:szCs w:val="20"/>
        </w:rPr>
        <w:t>he provided copies for other Cllrs to read</w:t>
      </w:r>
      <w:r w:rsidR="00F9499D">
        <w:rPr>
          <w:sz w:val="20"/>
          <w:szCs w:val="20"/>
        </w:rPr>
        <w:t>); t</w:t>
      </w:r>
      <w:r w:rsidR="00F14C76">
        <w:rPr>
          <w:sz w:val="20"/>
          <w:szCs w:val="20"/>
        </w:rPr>
        <w:t xml:space="preserve">he Clerk had given the </w:t>
      </w:r>
      <w:r w:rsidR="00F9499D">
        <w:rPr>
          <w:sz w:val="20"/>
          <w:szCs w:val="20"/>
        </w:rPr>
        <w:t xml:space="preserve">original </w:t>
      </w:r>
      <w:r w:rsidR="00F14C76">
        <w:rPr>
          <w:sz w:val="20"/>
          <w:szCs w:val="20"/>
        </w:rPr>
        <w:t>2 copies to himself and the Chairman; all three felt</w:t>
      </w:r>
      <w:r w:rsidR="0004108D">
        <w:rPr>
          <w:sz w:val="20"/>
          <w:szCs w:val="20"/>
        </w:rPr>
        <w:t xml:space="preserve"> the lease was essentially alright, giving access to the field during daylight hours except for</w:t>
      </w:r>
      <w:r w:rsidR="00F14C76">
        <w:rPr>
          <w:sz w:val="20"/>
          <w:szCs w:val="20"/>
        </w:rPr>
        <w:t xml:space="preserve"> </w:t>
      </w:r>
      <w:r w:rsidR="0004108D">
        <w:rPr>
          <w:sz w:val="20"/>
          <w:szCs w:val="20"/>
        </w:rPr>
        <w:t>8.00am to 4.00pm</w:t>
      </w:r>
      <w:r w:rsidR="00F9499D">
        <w:rPr>
          <w:sz w:val="20"/>
          <w:szCs w:val="20"/>
        </w:rPr>
        <w:t>,</w:t>
      </w:r>
      <w:r w:rsidR="0004108D">
        <w:rPr>
          <w:sz w:val="20"/>
          <w:szCs w:val="20"/>
        </w:rPr>
        <w:t xml:space="preserve"> Monday to Friday</w:t>
      </w:r>
      <w:r w:rsidR="00F9499D">
        <w:rPr>
          <w:sz w:val="20"/>
          <w:szCs w:val="20"/>
        </w:rPr>
        <w:t>,</w:t>
      </w:r>
      <w:r w:rsidR="0004108D">
        <w:rPr>
          <w:sz w:val="20"/>
          <w:szCs w:val="20"/>
        </w:rPr>
        <w:t xml:space="preserve"> during school terms. However, </w:t>
      </w:r>
      <w:r w:rsidR="00F14C76">
        <w:rPr>
          <w:sz w:val="20"/>
          <w:szCs w:val="20"/>
        </w:rPr>
        <w:t>there were three key issues of concern:</w:t>
      </w:r>
    </w:p>
    <w:p w14:paraId="7AA70997" w14:textId="27203325" w:rsidR="00F14C76" w:rsidRDefault="00F14C76" w:rsidP="00F14C76">
      <w:pPr>
        <w:pStyle w:val="ListParagraph"/>
        <w:numPr>
          <w:ilvl w:val="0"/>
          <w:numId w:val="6"/>
        </w:numPr>
        <w:rPr>
          <w:sz w:val="20"/>
          <w:szCs w:val="20"/>
        </w:rPr>
      </w:pPr>
      <w:r>
        <w:rPr>
          <w:sz w:val="20"/>
          <w:szCs w:val="20"/>
        </w:rPr>
        <w:t>The licence was only for 12 months</w:t>
      </w:r>
    </w:p>
    <w:p w14:paraId="5ACD57A9" w14:textId="66D2150D" w:rsidR="00F14C76" w:rsidRDefault="00F14C76" w:rsidP="00F14C76">
      <w:pPr>
        <w:pStyle w:val="ListParagraph"/>
        <w:numPr>
          <w:ilvl w:val="0"/>
          <w:numId w:val="6"/>
        </w:numPr>
        <w:rPr>
          <w:sz w:val="20"/>
          <w:szCs w:val="20"/>
        </w:rPr>
      </w:pPr>
      <w:r>
        <w:rPr>
          <w:sz w:val="20"/>
          <w:szCs w:val="20"/>
        </w:rPr>
        <w:t xml:space="preserve">Would the Trust require £250 every year </w:t>
      </w:r>
      <w:proofErr w:type="gramStart"/>
      <w:r>
        <w:rPr>
          <w:sz w:val="20"/>
          <w:szCs w:val="20"/>
        </w:rPr>
        <w:t>and</w:t>
      </w:r>
      <w:proofErr w:type="gramEnd"/>
    </w:p>
    <w:p w14:paraId="247E70C9" w14:textId="2037765B" w:rsidR="00F14C76" w:rsidRDefault="00F14C76" w:rsidP="00F14C76">
      <w:pPr>
        <w:pStyle w:val="ListParagraph"/>
        <w:numPr>
          <w:ilvl w:val="0"/>
          <w:numId w:val="6"/>
        </w:numPr>
        <w:rPr>
          <w:sz w:val="20"/>
          <w:szCs w:val="20"/>
        </w:rPr>
      </w:pPr>
      <w:r>
        <w:rPr>
          <w:sz w:val="20"/>
          <w:szCs w:val="20"/>
        </w:rPr>
        <w:t xml:space="preserve">Only one </w:t>
      </w:r>
      <w:r w:rsidR="0004108D">
        <w:rPr>
          <w:sz w:val="20"/>
          <w:szCs w:val="20"/>
        </w:rPr>
        <w:t xml:space="preserve">named </w:t>
      </w:r>
      <w:r>
        <w:rPr>
          <w:sz w:val="20"/>
          <w:szCs w:val="20"/>
        </w:rPr>
        <w:t xml:space="preserve">key-holder </w:t>
      </w:r>
      <w:r w:rsidR="0004108D">
        <w:rPr>
          <w:sz w:val="20"/>
          <w:szCs w:val="20"/>
        </w:rPr>
        <w:t xml:space="preserve">was to be </w:t>
      </w:r>
      <w:r>
        <w:rPr>
          <w:sz w:val="20"/>
          <w:szCs w:val="20"/>
        </w:rPr>
        <w:t>allowed.</w:t>
      </w:r>
    </w:p>
    <w:p w14:paraId="24D5664F" w14:textId="211B9335" w:rsidR="00F14C76" w:rsidRDefault="00F14C76" w:rsidP="00F14C76">
      <w:pPr>
        <w:pStyle w:val="ListParagraph"/>
        <w:ind w:left="284"/>
        <w:rPr>
          <w:sz w:val="20"/>
          <w:szCs w:val="20"/>
        </w:rPr>
      </w:pPr>
      <w:r>
        <w:rPr>
          <w:sz w:val="20"/>
          <w:szCs w:val="20"/>
        </w:rPr>
        <w:tab/>
        <w:t xml:space="preserve">He had sought advice from 2 experts in licences of this nature and </w:t>
      </w:r>
      <w:r w:rsidR="0004108D">
        <w:rPr>
          <w:sz w:val="20"/>
          <w:szCs w:val="20"/>
        </w:rPr>
        <w:t xml:space="preserve">held a meeting with the Chairman </w:t>
      </w:r>
      <w:r w:rsidR="0004108D">
        <w:rPr>
          <w:sz w:val="20"/>
          <w:szCs w:val="20"/>
        </w:rPr>
        <w:tab/>
        <w:t xml:space="preserve">and Clerk, following which he had contacted Mark </w:t>
      </w:r>
      <w:proofErr w:type="spellStart"/>
      <w:r w:rsidR="0004108D">
        <w:rPr>
          <w:sz w:val="20"/>
          <w:szCs w:val="20"/>
        </w:rPr>
        <w:t>Stouph</w:t>
      </w:r>
      <w:proofErr w:type="spellEnd"/>
      <w:r w:rsidR="0004108D">
        <w:rPr>
          <w:sz w:val="20"/>
          <w:szCs w:val="20"/>
        </w:rPr>
        <w:t xml:space="preserve">, Chairman of the Board, raising these </w:t>
      </w:r>
      <w:r w:rsidR="0004108D">
        <w:rPr>
          <w:sz w:val="20"/>
          <w:szCs w:val="20"/>
        </w:rPr>
        <w:tab/>
        <w:t xml:space="preserve">concerns. A written reply had been received very quickly, which was reassuring. Mr </w:t>
      </w:r>
      <w:proofErr w:type="spellStart"/>
      <w:r w:rsidR="0004108D">
        <w:rPr>
          <w:sz w:val="20"/>
          <w:szCs w:val="20"/>
        </w:rPr>
        <w:t>Stouph</w:t>
      </w:r>
      <w:proofErr w:type="spellEnd"/>
      <w:r w:rsidR="0004108D">
        <w:rPr>
          <w:sz w:val="20"/>
          <w:szCs w:val="20"/>
        </w:rPr>
        <w:t xml:space="preserve"> responded </w:t>
      </w:r>
      <w:r w:rsidR="0004108D">
        <w:rPr>
          <w:sz w:val="20"/>
          <w:szCs w:val="20"/>
        </w:rPr>
        <w:tab/>
        <w:t xml:space="preserve">that the </w:t>
      </w:r>
      <w:r w:rsidR="00F9499D">
        <w:rPr>
          <w:sz w:val="20"/>
          <w:szCs w:val="20"/>
        </w:rPr>
        <w:t xml:space="preserve">intention was the </w:t>
      </w:r>
      <w:r w:rsidR="0004108D">
        <w:rPr>
          <w:sz w:val="20"/>
          <w:szCs w:val="20"/>
        </w:rPr>
        <w:t xml:space="preserve">lease would be renewable every year, there </w:t>
      </w:r>
      <w:r w:rsidR="00F9499D">
        <w:rPr>
          <w:sz w:val="20"/>
          <w:szCs w:val="20"/>
        </w:rPr>
        <w:t>would be no further legal cost</w:t>
      </w:r>
      <w:r w:rsidR="0004108D">
        <w:rPr>
          <w:sz w:val="20"/>
          <w:szCs w:val="20"/>
        </w:rPr>
        <w:t xml:space="preserve"> </w:t>
      </w:r>
      <w:r w:rsidR="00F9499D">
        <w:rPr>
          <w:sz w:val="20"/>
          <w:szCs w:val="20"/>
        </w:rPr>
        <w:tab/>
      </w:r>
      <w:r w:rsidR="0004108D">
        <w:rPr>
          <w:sz w:val="20"/>
          <w:szCs w:val="20"/>
        </w:rPr>
        <w:t>and that the Trust would consider having up to three named keyholders</w:t>
      </w:r>
      <w:r w:rsidR="00F9499D">
        <w:rPr>
          <w:sz w:val="20"/>
          <w:szCs w:val="20"/>
        </w:rPr>
        <w:t xml:space="preserve"> if that would be helpful</w:t>
      </w:r>
      <w:r w:rsidR="0004108D">
        <w:rPr>
          <w:sz w:val="20"/>
          <w:szCs w:val="20"/>
        </w:rPr>
        <w:t xml:space="preserve">.  </w:t>
      </w:r>
    </w:p>
    <w:p w14:paraId="37C349D2" w14:textId="77777777" w:rsidR="00E73A20" w:rsidRDefault="00F9499D" w:rsidP="00F14C76">
      <w:pPr>
        <w:pStyle w:val="ListParagraph"/>
        <w:ind w:left="284"/>
        <w:rPr>
          <w:sz w:val="20"/>
          <w:szCs w:val="20"/>
        </w:rPr>
      </w:pPr>
      <w:r>
        <w:rPr>
          <w:sz w:val="20"/>
          <w:szCs w:val="20"/>
        </w:rPr>
        <w:tab/>
      </w:r>
    </w:p>
    <w:p w14:paraId="255C657E" w14:textId="7D1ED092" w:rsidR="00E73A20" w:rsidRPr="00BB0055" w:rsidRDefault="00E73A20" w:rsidP="00BB0055">
      <w:pPr>
        <w:pStyle w:val="ListParagraph"/>
        <w:spacing w:after="120"/>
        <w:ind w:left="284"/>
        <w:rPr>
          <w:sz w:val="20"/>
          <w:szCs w:val="20"/>
        </w:rPr>
      </w:pPr>
      <w:r>
        <w:rPr>
          <w:sz w:val="20"/>
          <w:szCs w:val="20"/>
        </w:rPr>
        <w:tab/>
      </w:r>
      <w:r w:rsidR="00F9499D">
        <w:rPr>
          <w:sz w:val="20"/>
          <w:szCs w:val="20"/>
        </w:rPr>
        <w:t xml:space="preserve">After a brief discussion, </w:t>
      </w:r>
      <w:r>
        <w:rPr>
          <w:sz w:val="20"/>
          <w:szCs w:val="20"/>
        </w:rPr>
        <w:t xml:space="preserve">Cllr Britcliffe proposed the acceptance of the amended licence; this being </w:t>
      </w:r>
      <w:r>
        <w:rPr>
          <w:sz w:val="20"/>
          <w:szCs w:val="20"/>
        </w:rPr>
        <w:tab/>
        <w:t>unanimously agreed, i</w:t>
      </w:r>
      <w:r w:rsidR="00F9499D">
        <w:rPr>
          <w:sz w:val="20"/>
          <w:szCs w:val="20"/>
        </w:rPr>
        <w:t xml:space="preserve">t was then </w:t>
      </w:r>
      <w:r w:rsidR="00F9499D" w:rsidRPr="00F9499D">
        <w:rPr>
          <w:b/>
          <w:bCs/>
          <w:sz w:val="20"/>
          <w:szCs w:val="20"/>
        </w:rPr>
        <w:t>resolved</w:t>
      </w:r>
      <w:r w:rsidR="00F9499D">
        <w:rPr>
          <w:sz w:val="20"/>
          <w:szCs w:val="20"/>
        </w:rPr>
        <w:t xml:space="preserve"> the Chairman and Vice-Chairman should sign the</w:t>
      </w:r>
      <w:r w:rsidR="00F9499D">
        <w:rPr>
          <w:sz w:val="20"/>
          <w:szCs w:val="20"/>
        </w:rPr>
        <w:tab/>
        <w:t xml:space="preserve">amended documents </w:t>
      </w:r>
      <w:r>
        <w:rPr>
          <w:sz w:val="20"/>
          <w:szCs w:val="20"/>
        </w:rPr>
        <w:t xml:space="preserve">on behalf of the Parish Council </w:t>
      </w:r>
      <w:r w:rsidR="00F9499D">
        <w:rPr>
          <w:sz w:val="20"/>
          <w:szCs w:val="20"/>
        </w:rPr>
        <w:t xml:space="preserve">and the Clerk </w:t>
      </w:r>
      <w:r>
        <w:rPr>
          <w:sz w:val="20"/>
          <w:szCs w:val="20"/>
        </w:rPr>
        <w:t xml:space="preserve">was </w:t>
      </w:r>
      <w:r w:rsidR="00F9499D">
        <w:rPr>
          <w:sz w:val="20"/>
          <w:szCs w:val="20"/>
        </w:rPr>
        <w:t xml:space="preserve">to send these via Recorded </w:t>
      </w:r>
      <w:r>
        <w:rPr>
          <w:sz w:val="20"/>
          <w:szCs w:val="20"/>
        </w:rPr>
        <w:tab/>
      </w:r>
      <w:r w:rsidR="00F9499D">
        <w:rPr>
          <w:sz w:val="20"/>
          <w:szCs w:val="20"/>
        </w:rPr>
        <w:t xml:space="preserve">Delivery to the Trust. It was further </w:t>
      </w:r>
      <w:r w:rsidR="00F9499D" w:rsidRPr="00E73A20">
        <w:rPr>
          <w:b/>
          <w:bCs/>
          <w:sz w:val="20"/>
          <w:szCs w:val="20"/>
        </w:rPr>
        <w:t>resolved</w:t>
      </w:r>
      <w:r w:rsidR="00F9499D">
        <w:rPr>
          <w:sz w:val="20"/>
          <w:szCs w:val="20"/>
        </w:rPr>
        <w:t xml:space="preserve"> </w:t>
      </w:r>
      <w:r>
        <w:rPr>
          <w:sz w:val="20"/>
          <w:szCs w:val="20"/>
        </w:rPr>
        <w:t>t</w:t>
      </w:r>
      <w:r w:rsidR="00F9499D">
        <w:rPr>
          <w:sz w:val="20"/>
          <w:szCs w:val="20"/>
        </w:rPr>
        <w:t xml:space="preserve">he </w:t>
      </w:r>
      <w:r>
        <w:rPr>
          <w:sz w:val="20"/>
          <w:szCs w:val="20"/>
        </w:rPr>
        <w:t xml:space="preserve">initial </w:t>
      </w:r>
      <w:r w:rsidR="00F9499D">
        <w:rPr>
          <w:sz w:val="20"/>
          <w:szCs w:val="20"/>
        </w:rPr>
        <w:t xml:space="preserve">named key holders were to be </w:t>
      </w:r>
      <w:r>
        <w:rPr>
          <w:sz w:val="20"/>
          <w:szCs w:val="20"/>
        </w:rPr>
        <w:t xml:space="preserve">Cllrs Britcliffe, </w:t>
      </w:r>
      <w:r>
        <w:rPr>
          <w:sz w:val="20"/>
          <w:szCs w:val="20"/>
        </w:rPr>
        <w:tab/>
        <w:t xml:space="preserve">Park and Quarmby.  It was further </w:t>
      </w:r>
      <w:r w:rsidRPr="00E73A20">
        <w:rPr>
          <w:b/>
          <w:bCs/>
          <w:sz w:val="20"/>
          <w:szCs w:val="20"/>
        </w:rPr>
        <w:t>agreed</w:t>
      </w:r>
      <w:r>
        <w:rPr>
          <w:sz w:val="20"/>
          <w:szCs w:val="20"/>
        </w:rPr>
        <w:t xml:space="preserve"> the Parish Council should ensure signs were erected at the </w:t>
      </w:r>
      <w:r>
        <w:rPr>
          <w:sz w:val="20"/>
          <w:szCs w:val="20"/>
        </w:rPr>
        <w:lastRenderedPageBreak/>
        <w:tab/>
      </w:r>
      <w:r w:rsidRPr="00BB0055">
        <w:rPr>
          <w:sz w:val="20"/>
          <w:szCs w:val="20"/>
        </w:rPr>
        <w:t xml:space="preserve">entrance gate, to which they had keys, that ‘NO DOGS, </w:t>
      </w:r>
      <w:r w:rsidR="009C195F" w:rsidRPr="00BB0055">
        <w:rPr>
          <w:sz w:val="20"/>
          <w:szCs w:val="20"/>
        </w:rPr>
        <w:t xml:space="preserve">HORSES OR VEHICLES’ </w:t>
      </w:r>
      <w:r w:rsidRPr="00BB0055">
        <w:rPr>
          <w:sz w:val="20"/>
          <w:szCs w:val="20"/>
        </w:rPr>
        <w:t xml:space="preserve">were to be allowed on </w:t>
      </w:r>
      <w:r w:rsidR="009C195F" w:rsidRPr="00BB0055">
        <w:rPr>
          <w:sz w:val="20"/>
          <w:szCs w:val="20"/>
        </w:rPr>
        <w:tab/>
      </w:r>
      <w:r w:rsidRPr="00BB0055">
        <w:rPr>
          <w:sz w:val="20"/>
          <w:szCs w:val="20"/>
        </w:rPr>
        <w:t>the field</w:t>
      </w:r>
      <w:r w:rsidR="009C195F" w:rsidRPr="00BB0055">
        <w:rPr>
          <w:sz w:val="20"/>
          <w:szCs w:val="20"/>
        </w:rPr>
        <w:t xml:space="preserve"> without the express permission of the Parish Council</w:t>
      </w:r>
      <w:r w:rsidRPr="00BB0055">
        <w:rPr>
          <w:sz w:val="20"/>
          <w:szCs w:val="20"/>
        </w:rPr>
        <w:t xml:space="preserve">. </w:t>
      </w:r>
    </w:p>
    <w:p w14:paraId="22345D03" w14:textId="1DDC69BF" w:rsidR="009C195F" w:rsidRPr="00BB0055" w:rsidRDefault="009C195F" w:rsidP="00BB0055">
      <w:pPr>
        <w:pStyle w:val="ListParagraph"/>
        <w:spacing w:after="120"/>
        <w:ind w:left="284"/>
        <w:rPr>
          <w:sz w:val="20"/>
          <w:szCs w:val="20"/>
        </w:rPr>
      </w:pPr>
      <w:r w:rsidRPr="00BB0055">
        <w:rPr>
          <w:b/>
          <w:bCs/>
          <w:sz w:val="20"/>
          <w:szCs w:val="20"/>
        </w:rPr>
        <w:tab/>
        <w:t xml:space="preserve">Actions: </w:t>
      </w:r>
      <w:r w:rsidRPr="00BB0055">
        <w:rPr>
          <w:sz w:val="20"/>
          <w:szCs w:val="20"/>
        </w:rPr>
        <w:t xml:space="preserve">Cllrs Britcliffe and Littlefair to sign both original copies of the amended (in handwriting) of </w:t>
      </w:r>
      <w:r w:rsidRPr="00BB0055">
        <w:rPr>
          <w:sz w:val="20"/>
          <w:szCs w:val="20"/>
        </w:rPr>
        <w:tab/>
        <w:t xml:space="preserve">the Licence agreement and forward to the Clerk; Clerk to send both copies to the Learning Trust, with </w:t>
      </w:r>
      <w:r w:rsidRPr="00BB0055">
        <w:rPr>
          <w:sz w:val="20"/>
          <w:szCs w:val="20"/>
        </w:rPr>
        <w:tab/>
        <w:t xml:space="preserve">the names of the proposed key holders. Clerk &amp; Cllr Britcliffe to discuss with school the proposed </w:t>
      </w:r>
      <w:r w:rsidRPr="00BB0055">
        <w:rPr>
          <w:sz w:val="20"/>
          <w:szCs w:val="20"/>
        </w:rPr>
        <w:tab/>
        <w:t xml:space="preserve">signage. </w:t>
      </w:r>
    </w:p>
    <w:p w14:paraId="0E2E46E4" w14:textId="20623F91" w:rsidR="00E73A20" w:rsidRPr="00BB0055" w:rsidRDefault="00E73A20" w:rsidP="00BB0055">
      <w:pPr>
        <w:pStyle w:val="ListParagraph"/>
        <w:spacing w:after="120"/>
        <w:ind w:left="284"/>
        <w:rPr>
          <w:b/>
          <w:bCs/>
          <w:sz w:val="20"/>
          <w:szCs w:val="20"/>
        </w:rPr>
      </w:pPr>
      <w:r w:rsidRPr="00BB0055">
        <w:rPr>
          <w:b/>
          <w:bCs/>
          <w:sz w:val="20"/>
          <w:szCs w:val="20"/>
        </w:rPr>
        <w:tab/>
      </w:r>
    </w:p>
    <w:p w14:paraId="71EA5E4A" w14:textId="2BD19011" w:rsidR="00E73A20" w:rsidRPr="00BB0055" w:rsidRDefault="00E73A20" w:rsidP="00BB0055">
      <w:pPr>
        <w:pStyle w:val="ListParagraph"/>
        <w:spacing w:after="120"/>
        <w:ind w:left="284"/>
        <w:rPr>
          <w:sz w:val="20"/>
          <w:szCs w:val="20"/>
        </w:rPr>
      </w:pPr>
      <w:r w:rsidRPr="00BB0055">
        <w:rPr>
          <w:b/>
          <w:bCs/>
          <w:sz w:val="20"/>
          <w:szCs w:val="20"/>
        </w:rPr>
        <w:tab/>
      </w:r>
      <w:r w:rsidRPr="00BB0055">
        <w:rPr>
          <w:sz w:val="20"/>
          <w:szCs w:val="20"/>
        </w:rPr>
        <w:t>(b)</w:t>
      </w:r>
      <w:r w:rsidRPr="00BB0055">
        <w:rPr>
          <w:b/>
          <w:bCs/>
          <w:sz w:val="20"/>
          <w:szCs w:val="20"/>
        </w:rPr>
        <w:t xml:space="preserve"> </w:t>
      </w:r>
      <w:r w:rsidR="009C195F" w:rsidRPr="00BB0055">
        <w:rPr>
          <w:b/>
          <w:bCs/>
          <w:sz w:val="20"/>
          <w:szCs w:val="20"/>
        </w:rPr>
        <w:t xml:space="preserve">School Anti-Litter Competition </w:t>
      </w:r>
      <w:r w:rsidR="009C195F" w:rsidRPr="00BB0055">
        <w:rPr>
          <w:sz w:val="20"/>
          <w:szCs w:val="20"/>
        </w:rPr>
        <w:t xml:space="preserve">– the Clerk informed the school had been very supportive and the </w:t>
      </w:r>
      <w:r w:rsidR="009C195F" w:rsidRPr="00BB0055">
        <w:rPr>
          <w:sz w:val="20"/>
          <w:szCs w:val="20"/>
        </w:rPr>
        <w:tab/>
        <w:t xml:space="preserve">children were to be asked to produce A4 posters, all to be completed by the end of the half-term </w:t>
      </w:r>
      <w:r w:rsidR="009C195F" w:rsidRPr="00BB0055">
        <w:rPr>
          <w:sz w:val="20"/>
          <w:szCs w:val="20"/>
        </w:rPr>
        <w:tab/>
        <w:t xml:space="preserve">break. After a brief discussion it was agreed all those Councillors available view the entries at the </w:t>
      </w:r>
      <w:r w:rsidR="009C195F" w:rsidRPr="00BB0055">
        <w:rPr>
          <w:sz w:val="20"/>
          <w:szCs w:val="20"/>
        </w:rPr>
        <w:tab/>
        <w:t xml:space="preserve">school, (date &amp; time to be confirmed), before deciding on the winner.  </w:t>
      </w:r>
    </w:p>
    <w:p w14:paraId="2190A130" w14:textId="095620CF" w:rsidR="009C195F" w:rsidRPr="00BB0055" w:rsidRDefault="009C195F" w:rsidP="00BB0055">
      <w:pPr>
        <w:pStyle w:val="ListParagraph"/>
        <w:spacing w:after="120"/>
        <w:ind w:left="284"/>
        <w:rPr>
          <w:b/>
          <w:bCs/>
          <w:sz w:val="20"/>
          <w:szCs w:val="20"/>
        </w:rPr>
      </w:pPr>
      <w:r w:rsidRPr="00BB0055">
        <w:rPr>
          <w:b/>
          <w:bCs/>
          <w:sz w:val="20"/>
          <w:szCs w:val="20"/>
        </w:rPr>
        <w:tab/>
        <w:t xml:space="preserve">Actions: </w:t>
      </w:r>
      <w:r w:rsidRPr="00BB0055">
        <w:rPr>
          <w:sz w:val="20"/>
          <w:szCs w:val="20"/>
        </w:rPr>
        <w:t>Clerk to arrange date &amp; time with the school for viewing the competition entries</w:t>
      </w:r>
      <w:r w:rsidR="002451FB" w:rsidRPr="00BB0055">
        <w:rPr>
          <w:sz w:val="20"/>
          <w:szCs w:val="20"/>
        </w:rPr>
        <w:t xml:space="preserve">; ALL Cllrs </w:t>
      </w:r>
      <w:r w:rsidR="002451FB" w:rsidRPr="00BB0055">
        <w:rPr>
          <w:sz w:val="20"/>
          <w:szCs w:val="20"/>
        </w:rPr>
        <w:tab/>
        <w:t>available to attend the judging.</w:t>
      </w:r>
      <w:r w:rsidR="002451FB" w:rsidRPr="00BB0055">
        <w:rPr>
          <w:b/>
          <w:bCs/>
          <w:sz w:val="20"/>
          <w:szCs w:val="20"/>
        </w:rPr>
        <w:t xml:space="preserve"> </w:t>
      </w:r>
    </w:p>
    <w:p w14:paraId="48355F91" w14:textId="42A02A9F" w:rsidR="002451FB" w:rsidRPr="00BB0055" w:rsidRDefault="002451FB" w:rsidP="00BB0055">
      <w:pPr>
        <w:pStyle w:val="ListParagraph"/>
        <w:spacing w:after="120"/>
        <w:ind w:left="284"/>
        <w:rPr>
          <w:b/>
          <w:bCs/>
          <w:sz w:val="20"/>
          <w:szCs w:val="20"/>
        </w:rPr>
      </w:pPr>
    </w:p>
    <w:p w14:paraId="6D05D1F6" w14:textId="1010A573" w:rsidR="002451FB" w:rsidRPr="00BB0055" w:rsidRDefault="00BB0055" w:rsidP="00BB0055">
      <w:pPr>
        <w:pStyle w:val="ListParagraph"/>
        <w:spacing w:after="0" w:line="240" w:lineRule="auto"/>
        <w:ind w:left="284"/>
        <w:rPr>
          <w:b/>
          <w:bCs/>
          <w:sz w:val="20"/>
          <w:szCs w:val="20"/>
        </w:rPr>
      </w:pPr>
      <w:r>
        <w:rPr>
          <w:b/>
          <w:bCs/>
          <w:sz w:val="20"/>
          <w:szCs w:val="20"/>
        </w:rPr>
        <w:tab/>
      </w:r>
      <w:r w:rsidRPr="00BB0055">
        <w:rPr>
          <w:sz w:val="20"/>
          <w:szCs w:val="20"/>
        </w:rPr>
        <w:t>(</w:t>
      </w:r>
      <w:r>
        <w:rPr>
          <w:b/>
          <w:bCs/>
          <w:sz w:val="20"/>
          <w:szCs w:val="20"/>
        </w:rPr>
        <w:t>c</w:t>
      </w:r>
      <w:r w:rsidRPr="00BB0055">
        <w:rPr>
          <w:sz w:val="20"/>
          <w:szCs w:val="20"/>
        </w:rPr>
        <w:t>)</w:t>
      </w:r>
      <w:r>
        <w:rPr>
          <w:b/>
          <w:bCs/>
          <w:sz w:val="20"/>
          <w:szCs w:val="20"/>
        </w:rPr>
        <w:t xml:space="preserve"> </w:t>
      </w:r>
      <w:r w:rsidR="002451FB" w:rsidRPr="00BB0055">
        <w:rPr>
          <w:b/>
          <w:bCs/>
          <w:sz w:val="20"/>
          <w:szCs w:val="20"/>
        </w:rPr>
        <w:t xml:space="preserve">Weed Clearing/Chare Wall working party </w:t>
      </w:r>
      <w:r w:rsidR="002451FB" w:rsidRPr="00BB0055">
        <w:rPr>
          <w:sz w:val="20"/>
          <w:szCs w:val="20"/>
        </w:rPr>
        <w:t>– no further progress due to inclement weather.</w:t>
      </w:r>
    </w:p>
    <w:p w14:paraId="7AC3F203" w14:textId="77777777" w:rsidR="00BB0055" w:rsidRDefault="00BB0055" w:rsidP="00BB0055">
      <w:pPr>
        <w:pStyle w:val="ListParagraph"/>
        <w:spacing w:after="0"/>
        <w:ind w:left="1800"/>
        <w:rPr>
          <w:b/>
          <w:bCs/>
          <w:sz w:val="20"/>
          <w:szCs w:val="20"/>
        </w:rPr>
      </w:pPr>
    </w:p>
    <w:p w14:paraId="1FB70ADD" w14:textId="11EEC538" w:rsidR="002451FB" w:rsidRPr="00BB0055" w:rsidRDefault="00BB0055" w:rsidP="00BB0055">
      <w:pPr>
        <w:pStyle w:val="ListParagraph"/>
        <w:spacing w:after="0"/>
        <w:ind w:left="284"/>
        <w:rPr>
          <w:sz w:val="20"/>
          <w:szCs w:val="20"/>
        </w:rPr>
      </w:pPr>
      <w:r>
        <w:rPr>
          <w:b/>
          <w:bCs/>
          <w:sz w:val="20"/>
          <w:szCs w:val="20"/>
        </w:rPr>
        <w:t xml:space="preserve">          </w:t>
      </w:r>
      <w:r w:rsidRPr="00BB0055">
        <w:rPr>
          <w:sz w:val="20"/>
          <w:szCs w:val="20"/>
        </w:rPr>
        <w:t>(d)</w:t>
      </w:r>
      <w:r>
        <w:rPr>
          <w:b/>
          <w:bCs/>
          <w:sz w:val="20"/>
          <w:szCs w:val="20"/>
        </w:rPr>
        <w:t xml:space="preserve"> </w:t>
      </w:r>
      <w:r w:rsidR="002451FB" w:rsidRPr="00BB0055">
        <w:rPr>
          <w:b/>
          <w:bCs/>
          <w:sz w:val="20"/>
          <w:szCs w:val="20"/>
        </w:rPr>
        <w:t xml:space="preserve">Footpath in car park </w:t>
      </w:r>
      <w:r w:rsidR="002451FB" w:rsidRPr="00BB0055">
        <w:rPr>
          <w:sz w:val="20"/>
          <w:szCs w:val="20"/>
        </w:rPr>
        <w:t xml:space="preserve">– the Clerk reported the footpath had now been re-laid to the complete </w:t>
      </w:r>
      <w:r>
        <w:rPr>
          <w:sz w:val="20"/>
          <w:szCs w:val="20"/>
        </w:rPr>
        <w:tab/>
      </w:r>
      <w:r w:rsidR="002451FB" w:rsidRPr="00BB0055">
        <w:rPr>
          <w:sz w:val="20"/>
          <w:szCs w:val="20"/>
        </w:rPr>
        <w:t xml:space="preserve">satisfaction of the Vicar. </w:t>
      </w:r>
    </w:p>
    <w:p w14:paraId="23120656" w14:textId="77777777" w:rsidR="00F14C76" w:rsidRPr="00BB0055" w:rsidRDefault="00F14C76" w:rsidP="00BB0055">
      <w:pPr>
        <w:pStyle w:val="ListParagraph"/>
        <w:spacing w:after="120"/>
        <w:ind w:left="284"/>
        <w:rPr>
          <w:b/>
          <w:bCs/>
          <w:sz w:val="20"/>
          <w:szCs w:val="20"/>
        </w:rPr>
      </w:pPr>
    </w:p>
    <w:p w14:paraId="4DEEC800" w14:textId="6BC614DC" w:rsidR="00C2471A" w:rsidRPr="0071431D" w:rsidRDefault="00C2471A" w:rsidP="00BB0055">
      <w:pPr>
        <w:pStyle w:val="ListParagraph"/>
        <w:numPr>
          <w:ilvl w:val="0"/>
          <w:numId w:val="1"/>
        </w:numPr>
        <w:rPr>
          <w:sz w:val="20"/>
          <w:szCs w:val="20"/>
        </w:rPr>
      </w:pPr>
      <w:r w:rsidRPr="0071431D">
        <w:rPr>
          <w:b/>
          <w:bCs/>
          <w:sz w:val="20"/>
          <w:szCs w:val="20"/>
        </w:rPr>
        <w:t xml:space="preserve">Chairman’s Report: </w:t>
      </w:r>
      <w:r w:rsidRPr="0071431D">
        <w:rPr>
          <w:sz w:val="20"/>
          <w:szCs w:val="20"/>
        </w:rPr>
        <w:t>Cllr Littlefair reported that:</w:t>
      </w:r>
    </w:p>
    <w:p w14:paraId="79C275D0" w14:textId="342EB65B" w:rsidR="0071431D" w:rsidRPr="0071431D" w:rsidRDefault="0071431D" w:rsidP="007543CD">
      <w:pPr>
        <w:pStyle w:val="ListParagraph"/>
        <w:numPr>
          <w:ilvl w:val="0"/>
          <w:numId w:val="5"/>
        </w:numPr>
        <w:rPr>
          <w:sz w:val="20"/>
          <w:szCs w:val="20"/>
        </w:rPr>
      </w:pPr>
      <w:r w:rsidRPr="0071431D">
        <w:rPr>
          <w:sz w:val="20"/>
          <w:szCs w:val="20"/>
        </w:rPr>
        <w:t xml:space="preserve">He had been dealing with the licence and footpath. </w:t>
      </w:r>
    </w:p>
    <w:p w14:paraId="7F169C65" w14:textId="5E6BDB07" w:rsidR="0071431D" w:rsidRPr="0071431D" w:rsidRDefault="0071431D" w:rsidP="007543CD">
      <w:pPr>
        <w:pStyle w:val="ListParagraph"/>
        <w:numPr>
          <w:ilvl w:val="0"/>
          <w:numId w:val="5"/>
        </w:numPr>
        <w:rPr>
          <w:sz w:val="20"/>
          <w:szCs w:val="20"/>
        </w:rPr>
      </w:pPr>
      <w:r w:rsidRPr="0071431D">
        <w:rPr>
          <w:sz w:val="20"/>
          <w:szCs w:val="20"/>
        </w:rPr>
        <w:t>He had noted an increase in anti-social behaviour.</w:t>
      </w:r>
    </w:p>
    <w:p w14:paraId="6ABE9560" w14:textId="75E3FD57" w:rsidR="0071431D" w:rsidRDefault="0071431D" w:rsidP="007543CD">
      <w:pPr>
        <w:pStyle w:val="ListParagraph"/>
        <w:numPr>
          <w:ilvl w:val="0"/>
          <w:numId w:val="5"/>
        </w:numPr>
        <w:rPr>
          <w:sz w:val="20"/>
          <w:szCs w:val="20"/>
        </w:rPr>
      </w:pPr>
      <w:r w:rsidRPr="0071431D">
        <w:rPr>
          <w:sz w:val="20"/>
          <w:szCs w:val="20"/>
        </w:rPr>
        <w:t xml:space="preserve">He was pleased the police had been carrying out speed checks in the village but these also need to be undertaken on the by-pass. </w:t>
      </w:r>
    </w:p>
    <w:p w14:paraId="467AE146" w14:textId="650973FE" w:rsidR="0071431D" w:rsidRDefault="0071431D" w:rsidP="007543CD">
      <w:pPr>
        <w:pStyle w:val="ListParagraph"/>
        <w:numPr>
          <w:ilvl w:val="0"/>
          <w:numId w:val="5"/>
        </w:numPr>
        <w:rPr>
          <w:sz w:val="20"/>
          <w:szCs w:val="20"/>
        </w:rPr>
      </w:pPr>
      <w:r>
        <w:rPr>
          <w:sz w:val="20"/>
          <w:szCs w:val="20"/>
        </w:rPr>
        <w:t xml:space="preserve">He was very concerned to hear there were proposals to change the traffic flow on the A179 and would much prefer a single carriageway in each direction. </w:t>
      </w:r>
    </w:p>
    <w:p w14:paraId="36B3C319" w14:textId="7D2F1AF7" w:rsidR="0071431D" w:rsidRPr="00F40265" w:rsidRDefault="0071431D" w:rsidP="007543CD">
      <w:pPr>
        <w:pStyle w:val="ListParagraph"/>
        <w:numPr>
          <w:ilvl w:val="0"/>
          <w:numId w:val="5"/>
        </w:numPr>
        <w:rPr>
          <w:sz w:val="20"/>
          <w:szCs w:val="20"/>
        </w:rPr>
      </w:pPr>
      <w:r>
        <w:rPr>
          <w:sz w:val="20"/>
          <w:szCs w:val="20"/>
        </w:rPr>
        <w:t xml:space="preserve">He noted the lamp post /crossroads sign on the eastward carriageway of the A179 just </w:t>
      </w:r>
      <w:r w:rsidRPr="00F40265">
        <w:rPr>
          <w:sz w:val="20"/>
          <w:szCs w:val="20"/>
        </w:rPr>
        <w:t>before School Lane had</w:t>
      </w:r>
      <w:r w:rsidR="00F40265" w:rsidRPr="00F40265">
        <w:rPr>
          <w:sz w:val="20"/>
          <w:szCs w:val="20"/>
        </w:rPr>
        <w:t xml:space="preserve"> been down since November and had been reported several times. </w:t>
      </w:r>
    </w:p>
    <w:p w14:paraId="6D07E66B" w14:textId="65D313BE" w:rsidR="0022658E" w:rsidRDefault="00F40265" w:rsidP="0022658E">
      <w:pPr>
        <w:pStyle w:val="ListParagraph"/>
        <w:numPr>
          <w:ilvl w:val="0"/>
          <w:numId w:val="5"/>
        </w:numPr>
        <w:rPr>
          <w:sz w:val="20"/>
          <w:szCs w:val="20"/>
        </w:rPr>
      </w:pPr>
      <w:r>
        <w:rPr>
          <w:sz w:val="20"/>
          <w:szCs w:val="20"/>
        </w:rPr>
        <w:t>T</w:t>
      </w:r>
      <w:r w:rsidR="007543CD" w:rsidRPr="00F40265">
        <w:rPr>
          <w:sz w:val="20"/>
          <w:szCs w:val="20"/>
        </w:rPr>
        <w:t>he Leader of the Borough Council</w:t>
      </w:r>
      <w:r w:rsidR="002A610B" w:rsidRPr="00F40265">
        <w:rPr>
          <w:sz w:val="20"/>
          <w:szCs w:val="20"/>
        </w:rPr>
        <w:t xml:space="preserve">, Cllr Shane Moore, </w:t>
      </w:r>
      <w:r>
        <w:rPr>
          <w:sz w:val="20"/>
          <w:szCs w:val="20"/>
        </w:rPr>
        <w:t>h</w:t>
      </w:r>
      <w:r w:rsidRPr="00F40265">
        <w:rPr>
          <w:sz w:val="20"/>
          <w:szCs w:val="20"/>
        </w:rPr>
        <w:t xml:space="preserve">as </w:t>
      </w:r>
      <w:r>
        <w:rPr>
          <w:sz w:val="20"/>
          <w:szCs w:val="20"/>
        </w:rPr>
        <w:t xml:space="preserve">said on his Facebook page that he is </w:t>
      </w:r>
      <w:r w:rsidRPr="00F40265">
        <w:rPr>
          <w:sz w:val="20"/>
          <w:szCs w:val="20"/>
        </w:rPr>
        <w:t>a strong supporter of Parish Councils, so it is surprising he refuses to work</w:t>
      </w:r>
      <w:r>
        <w:rPr>
          <w:sz w:val="20"/>
          <w:szCs w:val="20"/>
        </w:rPr>
        <w:t xml:space="preserve"> effectively with 4 of the 5 PCs in Hartlepool. The information he gave about some of the rural PCs in this Facebook post had been incorrect and in one instance, the opposite of the actuality. He had yet to respond to an invitation from the Chairs of the rural parish councils in Hartlepool to meet to discuss issues. </w:t>
      </w:r>
    </w:p>
    <w:p w14:paraId="54DDB7E5" w14:textId="77777777" w:rsidR="00F40265" w:rsidRPr="00F40265" w:rsidRDefault="00F40265" w:rsidP="00F40265">
      <w:pPr>
        <w:pStyle w:val="ListParagraph"/>
        <w:ind w:left="1440"/>
        <w:rPr>
          <w:sz w:val="20"/>
          <w:szCs w:val="20"/>
        </w:rPr>
      </w:pPr>
    </w:p>
    <w:p w14:paraId="2196CD58" w14:textId="7968A279" w:rsidR="00C2471A" w:rsidRPr="0069761D" w:rsidRDefault="00C2471A" w:rsidP="00C2471A">
      <w:pPr>
        <w:pStyle w:val="ListParagraph"/>
        <w:numPr>
          <w:ilvl w:val="0"/>
          <w:numId w:val="1"/>
        </w:numPr>
        <w:rPr>
          <w:b/>
          <w:bCs/>
          <w:sz w:val="20"/>
          <w:szCs w:val="20"/>
        </w:rPr>
      </w:pPr>
      <w:r w:rsidRPr="0069761D">
        <w:rPr>
          <w:b/>
          <w:bCs/>
          <w:sz w:val="20"/>
          <w:szCs w:val="20"/>
        </w:rPr>
        <w:t xml:space="preserve">Ward Councillors’ Reports:  </w:t>
      </w:r>
      <w:r w:rsidR="002A610B" w:rsidRPr="0069761D">
        <w:rPr>
          <w:sz w:val="20"/>
          <w:szCs w:val="20"/>
        </w:rPr>
        <w:t>Cllr Cassidy reported</w:t>
      </w:r>
      <w:r w:rsidR="002713F8" w:rsidRPr="0069761D">
        <w:rPr>
          <w:sz w:val="20"/>
          <w:szCs w:val="20"/>
        </w:rPr>
        <w:t xml:space="preserve"> that</w:t>
      </w:r>
      <w:r w:rsidR="0069761D">
        <w:rPr>
          <w:sz w:val="20"/>
          <w:szCs w:val="20"/>
        </w:rPr>
        <w:t>:</w:t>
      </w:r>
    </w:p>
    <w:p w14:paraId="3E2DEF0C" w14:textId="54C269E6" w:rsidR="0069761D" w:rsidRDefault="0069761D" w:rsidP="0069761D">
      <w:pPr>
        <w:pStyle w:val="ListParagraph"/>
        <w:numPr>
          <w:ilvl w:val="0"/>
          <w:numId w:val="7"/>
        </w:numPr>
        <w:rPr>
          <w:sz w:val="20"/>
          <w:szCs w:val="20"/>
        </w:rPr>
      </w:pPr>
      <w:r w:rsidRPr="0069761D">
        <w:rPr>
          <w:sz w:val="20"/>
          <w:szCs w:val="20"/>
        </w:rPr>
        <w:t>The Mayor</w:t>
      </w:r>
      <w:r>
        <w:rPr>
          <w:sz w:val="20"/>
          <w:szCs w:val="20"/>
        </w:rPr>
        <w:t xml:space="preserve">, Cllr Brenda </w:t>
      </w:r>
      <w:proofErr w:type="spellStart"/>
      <w:r>
        <w:rPr>
          <w:sz w:val="20"/>
          <w:szCs w:val="20"/>
        </w:rPr>
        <w:t>Loynes</w:t>
      </w:r>
      <w:proofErr w:type="spellEnd"/>
      <w:r>
        <w:rPr>
          <w:sz w:val="20"/>
          <w:szCs w:val="20"/>
        </w:rPr>
        <w:t>, had sadly passed away on 8</w:t>
      </w:r>
      <w:r w:rsidRPr="0069761D">
        <w:rPr>
          <w:sz w:val="20"/>
          <w:szCs w:val="20"/>
          <w:vertAlign w:val="superscript"/>
        </w:rPr>
        <w:t>th</w:t>
      </w:r>
      <w:r>
        <w:rPr>
          <w:sz w:val="20"/>
          <w:szCs w:val="20"/>
        </w:rPr>
        <w:t xml:space="preserve"> February. Her funeral was to be held at All Saints Church, Stranton at 12.30pm on Wednesday 23</w:t>
      </w:r>
      <w:r w:rsidRPr="0069761D">
        <w:rPr>
          <w:sz w:val="20"/>
          <w:szCs w:val="20"/>
          <w:vertAlign w:val="superscript"/>
        </w:rPr>
        <w:t>rd</w:t>
      </w:r>
      <w:r>
        <w:rPr>
          <w:sz w:val="20"/>
          <w:szCs w:val="20"/>
        </w:rPr>
        <w:t xml:space="preserve"> February, followed by a short service at the Crematorium. Refreshments would be available after the ceremony at Park Drive Cricket Club. </w:t>
      </w:r>
    </w:p>
    <w:p w14:paraId="62349B26" w14:textId="2C0BCEFB" w:rsidR="0069761D" w:rsidRPr="0069761D" w:rsidRDefault="0069761D" w:rsidP="0069761D">
      <w:pPr>
        <w:pStyle w:val="ListParagraph"/>
        <w:numPr>
          <w:ilvl w:val="0"/>
          <w:numId w:val="7"/>
        </w:numPr>
        <w:rPr>
          <w:rFonts w:ascii="Calibri" w:hAnsi="Calibri" w:cs="Calibri"/>
          <w:sz w:val="20"/>
          <w:szCs w:val="20"/>
        </w:rPr>
      </w:pPr>
      <w:r w:rsidRPr="0069761D">
        <w:rPr>
          <w:rFonts w:ascii="Calibri" w:hAnsi="Calibri" w:cs="Calibri"/>
          <w:sz w:val="20"/>
          <w:szCs w:val="20"/>
        </w:rPr>
        <w:t xml:space="preserve">A179 update, proposals have been put forward by Peter Frost as part of the </w:t>
      </w:r>
      <w:r w:rsidR="00201665">
        <w:rPr>
          <w:rFonts w:ascii="Calibri" w:hAnsi="Calibri" w:cs="Calibri"/>
          <w:sz w:val="20"/>
          <w:szCs w:val="20"/>
        </w:rPr>
        <w:t>U</w:t>
      </w:r>
      <w:r w:rsidRPr="0069761D">
        <w:rPr>
          <w:rFonts w:ascii="Calibri" w:hAnsi="Calibri" w:cs="Calibri"/>
          <w:sz w:val="20"/>
          <w:szCs w:val="20"/>
        </w:rPr>
        <w:t xml:space="preserve">pper </w:t>
      </w:r>
      <w:r w:rsidR="00201665">
        <w:rPr>
          <w:rFonts w:ascii="Calibri" w:hAnsi="Calibri" w:cs="Calibri"/>
          <w:sz w:val="20"/>
          <w:szCs w:val="20"/>
        </w:rPr>
        <w:t>W</w:t>
      </w:r>
      <w:r w:rsidRPr="0069761D">
        <w:rPr>
          <w:rFonts w:ascii="Calibri" w:hAnsi="Calibri" w:cs="Calibri"/>
          <w:sz w:val="20"/>
          <w:szCs w:val="20"/>
        </w:rPr>
        <w:t>arren development. The proposal would change the layout of the A179 road meaning one lane going up the bank towards the A19 and two lanes going down towards the round-about, these proposals are to help with congestion, however I have objected on the proposal on the basis this proposal does not include any speed reductions and I’ve requested they think again and include a 50mph speed limit.</w:t>
      </w:r>
    </w:p>
    <w:p w14:paraId="184BA927" w14:textId="63BCFC52" w:rsidR="0069761D" w:rsidRPr="0069761D" w:rsidRDefault="0069761D" w:rsidP="0069761D">
      <w:pPr>
        <w:pStyle w:val="ListParagraph"/>
        <w:numPr>
          <w:ilvl w:val="0"/>
          <w:numId w:val="7"/>
        </w:numPr>
        <w:rPr>
          <w:sz w:val="20"/>
          <w:szCs w:val="20"/>
        </w:rPr>
      </w:pPr>
      <w:r w:rsidRPr="0069761D">
        <w:rPr>
          <w:rFonts w:ascii="Calibri" w:hAnsi="Calibri" w:cs="Calibri"/>
          <w:sz w:val="20"/>
          <w:szCs w:val="20"/>
        </w:rPr>
        <w:t>Hartfield’s GP update – the engagement process w</w:t>
      </w:r>
      <w:r>
        <w:rPr>
          <w:rFonts w:ascii="Calibri" w:hAnsi="Calibri" w:cs="Calibri"/>
          <w:sz w:val="20"/>
          <w:szCs w:val="20"/>
        </w:rPr>
        <w:t>ill</w:t>
      </w:r>
      <w:r w:rsidRPr="0069761D">
        <w:rPr>
          <w:rFonts w:ascii="Calibri" w:hAnsi="Calibri" w:cs="Calibri"/>
          <w:sz w:val="20"/>
          <w:szCs w:val="20"/>
        </w:rPr>
        <w:t xml:space="preserve"> not begin until after Local elections</w:t>
      </w:r>
      <w:r>
        <w:rPr>
          <w:rFonts w:ascii="Calibri" w:hAnsi="Calibri" w:cs="Calibri"/>
          <w:sz w:val="20"/>
          <w:szCs w:val="20"/>
        </w:rPr>
        <w:t xml:space="preserve"> in May</w:t>
      </w:r>
      <w:r w:rsidRPr="0069761D">
        <w:rPr>
          <w:rFonts w:ascii="Calibri" w:hAnsi="Calibri" w:cs="Calibri"/>
          <w:sz w:val="20"/>
          <w:szCs w:val="20"/>
        </w:rPr>
        <w:t xml:space="preserve">. </w:t>
      </w:r>
      <w:r>
        <w:rPr>
          <w:rFonts w:ascii="Calibri" w:hAnsi="Calibri" w:cs="Calibri"/>
          <w:sz w:val="20"/>
          <w:szCs w:val="20"/>
        </w:rPr>
        <w:t xml:space="preserve">To save the practice will require residents to </w:t>
      </w:r>
      <w:r w:rsidRPr="0069761D">
        <w:rPr>
          <w:rFonts w:ascii="Calibri" w:hAnsi="Calibri" w:cs="Calibri"/>
          <w:sz w:val="20"/>
          <w:szCs w:val="20"/>
        </w:rPr>
        <w:t>“Show there is a demand for it” – when the engagement process starts It is vital that everyone engages with the process</w:t>
      </w:r>
      <w:r>
        <w:rPr>
          <w:rFonts w:ascii="Calibri" w:hAnsi="Calibri" w:cs="Calibri"/>
          <w:sz w:val="20"/>
          <w:szCs w:val="20"/>
        </w:rPr>
        <w:t>.</w:t>
      </w:r>
    </w:p>
    <w:p w14:paraId="6AD1D2C7" w14:textId="4D8AE96A" w:rsidR="0069761D" w:rsidRDefault="00201665" w:rsidP="001C7F70">
      <w:pPr>
        <w:spacing w:after="0" w:line="240" w:lineRule="auto"/>
        <w:rPr>
          <w:sz w:val="20"/>
          <w:szCs w:val="20"/>
        </w:rPr>
      </w:pPr>
      <w:r>
        <w:rPr>
          <w:sz w:val="20"/>
          <w:szCs w:val="20"/>
        </w:rPr>
        <w:tab/>
        <w:t xml:space="preserve">Councillors appreciated the report sent in by Cllr Cassidy, but were deeply concerned about the </w:t>
      </w:r>
      <w:r>
        <w:rPr>
          <w:sz w:val="20"/>
          <w:szCs w:val="20"/>
        </w:rPr>
        <w:tab/>
        <w:t xml:space="preserve">proposals for the A179. The Clerk was </w:t>
      </w:r>
      <w:r w:rsidR="001C7F70">
        <w:rPr>
          <w:sz w:val="20"/>
          <w:szCs w:val="20"/>
        </w:rPr>
        <w:t>requested to obtain a copy of the proposal from P</w:t>
      </w:r>
      <w:r w:rsidR="005941AB">
        <w:rPr>
          <w:sz w:val="20"/>
          <w:szCs w:val="20"/>
        </w:rPr>
        <w:t>e</w:t>
      </w:r>
      <w:r w:rsidR="001C7F70">
        <w:rPr>
          <w:sz w:val="20"/>
          <w:szCs w:val="20"/>
        </w:rPr>
        <w:t xml:space="preserve">ter Frost. </w:t>
      </w:r>
    </w:p>
    <w:p w14:paraId="56D3C40F" w14:textId="77777777" w:rsidR="001C7F70" w:rsidRPr="00840479" w:rsidRDefault="001C7F70" w:rsidP="001C7F70">
      <w:pPr>
        <w:spacing w:after="0" w:line="240" w:lineRule="auto"/>
        <w:rPr>
          <w:sz w:val="20"/>
          <w:szCs w:val="20"/>
        </w:rPr>
      </w:pPr>
      <w:r>
        <w:rPr>
          <w:sz w:val="20"/>
          <w:szCs w:val="20"/>
        </w:rPr>
        <w:lastRenderedPageBreak/>
        <w:tab/>
      </w:r>
      <w:r w:rsidRPr="00840479">
        <w:rPr>
          <w:sz w:val="20"/>
          <w:szCs w:val="20"/>
        </w:rPr>
        <w:t xml:space="preserve">It was </w:t>
      </w:r>
      <w:r w:rsidRPr="00840479">
        <w:rPr>
          <w:b/>
          <w:bCs/>
          <w:sz w:val="20"/>
          <w:szCs w:val="20"/>
        </w:rPr>
        <w:t>agreed</w:t>
      </w:r>
      <w:r w:rsidRPr="00840479">
        <w:rPr>
          <w:sz w:val="20"/>
          <w:szCs w:val="20"/>
        </w:rPr>
        <w:t xml:space="preserve"> that Cllrs Britcliffe and Littlefair would attend the funeral to represent the Parish </w:t>
      </w:r>
      <w:r w:rsidRPr="00840479">
        <w:rPr>
          <w:sz w:val="20"/>
          <w:szCs w:val="20"/>
        </w:rPr>
        <w:tab/>
        <w:t xml:space="preserve">Council, the Clerk already to attend on behalf of Elwick PC. </w:t>
      </w:r>
    </w:p>
    <w:p w14:paraId="05D23E45" w14:textId="45A57228" w:rsidR="001C7F70" w:rsidRPr="00840479" w:rsidRDefault="001C7F70" w:rsidP="001C7F70">
      <w:pPr>
        <w:spacing w:after="0" w:line="240" w:lineRule="auto"/>
        <w:rPr>
          <w:sz w:val="20"/>
          <w:szCs w:val="20"/>
        </w:rPr>
      </w:pPr>
      <w:r w:rsidRPr="00840479">
        <w:rPr>
          <w:b/>
          <w:bCs/>
          <w:sz w:val="20"/>
          <w:szCs w:val="20"/>
        </w:rPr>
        <w:tab/>
        <w:t xml:space="preserve">Actions: </w:t>
      </w:r>
      <w:r w:rsidRPr="00840479">
        <w:rPr>
          <w:sz w:val="20"/>
          <w:szCs w:val="20"/>
        </w:rPr>
        <w:t>Clerk to request copy of A179 proposals; Cllrs Britcliffe &amp; Littlefair to attend funeral.</w:t>
      </w:r>
    </w:p>
    <w:p w14:paraId="77194BBC" w14:textId="77777777" w:rsidR="001C7F70" w:rsidRPr="00840479" w:rsidRDefault="001C7F70" w:rsidP="001C7F70">
      <w:pPr>
        <w:spacing w:after="0" w:line="240" w:lineRule="auto"/>
        <w:rPr>
          <w:b/>
          <w:bCs/>
          <w:sz w:val="20"/>
          <w:szCs w:val="20"/>
        </w:rPr>
      </w:pPr>
    </w:p>
    <w:p w14:paraId="25987C64" w14:textId="65E8CF5C" w:rsidR="00840479" w:rsidRDefault="001C7F70" w:rsidP="00840479">
      <w:pPr>
        <w:pStyle w:val="ListParagraph"/>
        <w:numPr>
          <w:ilvl w:val="0"/>
          <w:numId w:val="1"/>
        </w:numPr>
        <w:rPr>
          <w:sz w:val="20"/>
          <w:szCs w:val="20"/>
        </w:rPr>
      </w:pPr>
      <w:r w:rsidRPr="00840479">
        <w:rPr>
          <w:b/>
          <w:bCs/>
          <w:sz w:val="20"/>
          <w:szCs w:val="20"/>
        </w:rPr>
        <w:t xml:space="preserve">Queen’s </w:t>
      </w:r>
      <w:r w:rsidR="00C2471A" w:rsidRPr="00840479">
        <w:rPr>
          <w:b/>
          <w:bCs/>
          <w:sz w:val="20"/>
          <w:szCs w:val="20"/>
        </w:rPr>
        <w:t>Platinum Jubilee:</w:t>
      </w:r>
      <w:r w:rsidR="00C2471A" w:rsidRPr="00840479">
        <w:rPr>
          <w:sz w:val="20"/>
          <w:szCs w:val="20"/>
        </w:rPr>
        <w:t xml:space="preserve"> </w:t>
      </w:r>
      <w:r w:rsidRPr="00840479">
        <w:rPr>
          <w:sz w:val="20"/>
          <w:szCs w:val="20"/>
        </w:rPr>
        <w:t>The next meeting of the planning group is to be held at the Village Hall, 7.00pm on Wednesday 16</w:t>
      </w:r>
      <w:r w:rsidRPr="00840479">
        <w:rPr>
          <w:sz w:val="20"/>
          <w:szCs w:val="20"/>
          <w:vertAlign w:val="superscript"/>
        </w:rPr>
        <w:t>th</w:t>
      </w:r>
      <w:r w:rsidRPr="00840479">
        <w:rPr>
          <w:sz w:val="20"/>
          <w:szCs w:val="20"/>
        </w:rPr>
        <w:t xml:space="preserve"> February. </w:t>
      </w:r>
    </w:p>
    <w:p w14:paraId="2F67DDC1" w14:textId="77777777" w:rsidR="00840479" w:rsidRDefault="00840479" w:rsidP="00840479">
      <w:pPr>
        <w:pStyle w:val="ListParagraph"/>
        <w:rPr>
          <w:sz w:val="20"/>
          <w:szCs w:val="20"/>
        </w:rPr>
      </w:pPr>
    </w:p>
    <w:p w14:paraId="03449403" w14:textId="2D5384E5" w:rsidR="001C7F70" w:rsidRPr="00840479" w:rsidRDefault="00840479" w:rsidP="00840479">
      <w:pPr>
        <w:pStyle w:val="ListParagraph"/>
        <w:numPr>
          <w:ilvl w:val="0"/>
          <w:numId w:val="1"/>
        </w:numPr>
        <w:rPr>
          <w:sz w:val="20"/>
          <w:szCs w:val="20"/>
        </w:rPr>
      </w:pPr>
      <w:r w:rsidRPr="00840479">
        <w:rPr>
          <w:b/>
          <w:bCs/>
          <w:sz w:val="20"/>
          <w:szCs w:val="20"/>
        </w:rPr>
        <w:t>M</w:t>
      </w:r>
      <w:r w:rsidR="00C2471A" w:rsidRPr="00840479">
        <w:rPr>
          <w:b/>
          <w:bCs/>
          <w:sz w:val="20"/>
          <w:szCs w:val="20"/>
        </w:rPr>
        <w:t>aintenance Committee Report</w:t>
      </w:r>
      <w:r w:rsidR="00C2471A" w:rsidRPr="00840479">
        <w:rPr>
          <w:sz w:val="20"/>
          <w:szCs w:val="20"/>
        </w:rPr>
        <w:t xml:space="preserve">: </w:t>
      </w:r>
      <w:r w:rsidR="001C7F70" w:rsidRPr="00840479">
        <w:rPr>
          <w:sz w:val="20"/>
          <w:szCs w:val="20"/>
        </w:rPr>
        <w:t xml:space="preserve">Cllr Park had circulated a report in advance of the meeting. Key items to note were: continuing flooding opposite The </w:t>
      </w:r>
      <w:r w:rsidR="00D60D5C" w:rsidRPr="00840479">
        <w:rPr>
          <w:sz w:val="20"/>
          <w:szCs w:val="20"/>
        </w:rPr>
        <w:t>R</w:t>
      </w:r>
      <w:r w:rsidR="001C7F70" w:rsidRPr="00840479">
        <w:rPr>
          <w:sz w:val="20"/>
          <w:szCs w:val="20"/>
        </w:rPr>
        <w:t>aby Arms and at the roundabout</w:t>
      </w:r>
      <w:r w:rsidR="00A96112" w:rsidRPr="00840479">
        <w:rPr>
          <w:sz w:val="20"/>
          <w:szCs w:val="20"/>
        </w:rPr>
        <w:t xml:space="preserve">. Cllr Littlefair reported the cess pit at Glebe Farm, owned by the </w:t>
      </w:r>
      <w:proofErr w:type="spellStart"/>
      <w:r w:rsidR="00A96112" w:rsidRPr="00840479">
        <w:rPr>
          <w:sz w:val="20"/>
          <w:szCs w:val="20"/>
        </w:rPr>
        <w:t>Wilkinsons</w:t>
      </w:r>
      <w:proofErr w:type="spellEnd"/>
      <w:r w:rsidR="00A96112" w:rsidRPr="00840479">
        <w:rPr>
          <w:sz w:val="20"/>
          <w:szCs w:val="20"/>
        </w:rPr>
        <w:t xml:space="preserve">, is overflowing and running down Front Street. </w:t>
      </w:r>
      <w:r w:rsidR="001C7F70" w:rsidRPr="00840479">
        <w:rPr>
          <w:sz w:val="20"/>
          <w:szCs w:val="20"/>
        </w:rPr>
        <w:t xml:space="preserve"> </w:t>
      </w:r>
      <w:r w:rsidR="00A96112" w:rsidRPr="00840479">
        <w:rPr>
          <w:sz w:val="20"/>
          <w:szCs w:val="20"/>
        </w:rPr>
        <w:t xml:space="preserve">Cllr Park queried progress on the grass-cutting – the Clerk informed that a meeting was being arranged with Kieran Bostock to agree the licence for this. Cllr Park asked about progress with the digital mapping project and reminded that he had requested a copy of the digital map so that he could record the PC assets. Councillors thanked him for his offer and </w:t>
      </w:r>
      <w:r w:rsidR="00A96112" w:rsidRPr="00840479">
        <w:rPr>
          <w:b/>
          <w:bCs/>
          <w:sz w:val="20"/>
          <w:szCs w:val="20"/>
        </w:rPr>
        <w:t>agreed</w:t>
      </w:r>
      <w:r w:rsidR="00A96112" w:rsidRPr="00840479">
        <w:rPr>
          <w:sz w:val="20"/>
          <w:szCs w:val="20"/>
        </w:rPr>
        <w:t xml:space="preserve"> the Clerk should request a copy from the supplier. </w:t>
      </w:r>
    </w:p>
    <w:p w14:paraId="6DED21A1" w14:textId="77777777" w:rsidR="00A96112" w:rsidRPr="00A96112" w:rsidRDefault="00A96112" w:rsidP="00A96112">
      <w:pPr>
        <w:pStyle w:val="ListParagraph"/>
        <w:rPr>
          <w:b/>
          <w:bCs/>
          <w:sz w:val="20"/>
          <w:szCs w:val="20"/>
        </w:rPr>
      </w:pPr>
    </w:p>
    <w:p w14:paraId="372FE2DD" w14:textId="77777777" w:rsidR="00C2471A" w:rsidRPr="00A96112" w:rsidRDefault="00C2471A" w:rsidP="00C2471A">
      <w:pPr>
        <w:pStyle w:val="ListParagraph"/>
        <w:numPr>
          <w:ilvl w:val="0"/>
          <w:numId w:val="1"/>
        </w:numPr>
        <w:rPr>
          <w:b/>
          <w:bCs/>
          <w:sz w:val="20"/>
          <w:szCs w:val="20"/>
        </w:rPr>
      </w:pPr>
      <w:r w:rsidRPr="00A96112">
        <w:rPr>
          <w:b/>
          <w:bCs/>
          <w:sz w:val="20"/>
          <w:szCs w:val="20"/>
        </w:rPr>
        <w:t xml:space="preserve">Financial Reports: </w:t>
      </w:r>
      <w:r w:rsidRPr="00A96112">
        <w:rPr>
          <w:sz w:val="20"/>
          <w:szCs w:val="20"/>
        </w:rPr>
        <w:t xml:space="preserve">The Clerk presented the financial reports, which were approved. </w:t>
      </w:r>
    </w:p>
    <w:p w14:paraId="1BAD9FE0" w14:textId="77BCFE22" w:rsidR="00C2471A" w:rsidRPr="00A96112" w:rsidRDefault="00C2471A" w:rsidP="00C2471A">
      <w:pPr>
        <w:spacing w:after="0" w:line="240" w:lineRule="auto"/>
        <w:ind w:firstLine="357"/>
        <w:rPr>
          <w:rFonts w:cstheme="minorHAnsi"/>
          <w:b/>
          <w:sz w:val="16"/>
          <w:szCs w:val="16"/>
        </w:rPr>
      </w:pPr>
      <w:r w:rsidRPr="00341FDB">
        <w:rPr>
          <w:rFonts w:ascii="Arial" w:hAnsi="Arial" w:cs="Arial"/>
          <w:b/>
          <w:color w:val="FF0000"/>
          <w:sz w:val="16"/>
          <w:szCs w:val="16"/>
        </w:rPr>
        <w:tab/>
      </w:r>
      <w:r w:rsidRPr="00A96112">
        <w:rPr>
          <w:rFonts w:cstheme="minorHAnsi"/>
          <w:b/>
          <w:sz w:val="16"/>
          <w:szCs w:val="16"/>
        </w:rPr>
        <w:t>Receipts:</w:t>
      </w:r>
      <w:r w:rsidRPr="00A96112">
        <w:rPr>
          <w:rFonts w:cstheme="minorHAnsi"/>
          <w:b/>
          <w:sz w:val="16"/>
          <w:szCs w:val="16"/>
        </w:rPr>
        <w:tab/>
      </w:r>
      <w:r w:rsidRPr="00A96112">
        <w:rPr>
          <w:rFonts w:cstheme="minorHAnsi"/>
          <w:b/>
          <w:sz w:val="16"/>
          <w:szCs w:val="16"/>
        </w:rPr>
        <w:tab/>
        <w:t xml:space="preserve">     </w:t>
      </w:r>
      <w:r w:rsidRPr="00A96112">
        <w:rPr>
          <w:rFonts w:cstheme="minorHAnsi"/>
          <w:b/>
          <w:sz w:val="16"/>
          <w:szCs w:val="16"/>
        </w:rPr>
        <w:tab/>
        <w:t xml:space="preserve">      £   </w:t>
      </w:r>
      <w:r w:rsidRPr="00A96112">
        <w:rPr>
          <w:rFonts w:cstheme="minorHAnsi"/>
          <w:b/>
          <w:sz w:val="16"/>
          <w:szCs w:val="16"/>
        </w:rPr>
        <w:tab/>
      </w:r>
      <w:r w:rsidRPr="00A96112">
        <w:rPr>
          <w:rFonts w:cstheme="minorHAnsi"/>
          <w:b/>
          <w:sz w:val="16"/>
          <w:szCs w:val="16"/>
        </w:rPr>
        <w:tab/>
        <w:t>Payments:</w:t>
      </w:r>
      <w:r w:rsidRPr="00A96112">
        <w:rPr>
          <w:rFonts w:cstheme="minorHAnsi"/>
          <w:b/>
          <w:sz w:val="16"/>
          <w:szCs w:val="16"/>
        </w:rPr>
        <w:tab/>
      </w:r>
      <w:r w:rsidRPr="00A96112">
        <w:rPr>
          <w:rFonts w:cstheme="minorHAnsi"/>
          <w:b/>
          <w:sz w:val="16"/>
          <w:szCs w:val="16"/>
        </w:rPr>
        <w:tab/>
      </w:r>
      <w:r w:rsidRPr="00A96112">
        <w:rPr>
          <w:rFonts w:cstheme="minorHAnsi"/>
          <w:b/>
          <w:sz w:val="16"/>
          <w:szCs w:val="16"/>
        </w:rPr>
        <w:tab/>
        <w:t xml:space="preserve">   </w:t>
      </w:r>
      <w:r w:rsidR="00A96112">
        <w:rPr>
          <w:rFonts w:cstheme="minorHAnsi"/>
          <w:b/>
          <w:sz w:val="16"/>
          <w:szCs w:val="16"/>
        </w:rPr>
        <w:tab/>
      </w:r>
      <w:r w:rsidRPr="00A96112">
        <w:rPr>
          <w:rFonts w:cstheme="minorHAnsi"/>
          <w:b/>
          <w:sz w:val="16"/>
          <w:szCs w:val="16"/>
        </w:rPr>
        <w:t xml:space="preserve"> £</w:t>
      </w:r>
    </w:p>
    <w:p w14:paraId="676C6B70" w14:textId="67EC8526" w:rsidR="00C2471A" w:rsidRPr="00A96112" w:rsidRDefault="00C2471A" w:rsidP="00B6127F">
      <w:pPr>
        <w:spacing w:after="0" w:line="240" w:lineRule="auto"/>
        <w:ind w:left="380" w:hanging="380"/>
        <w:rPr>
          <w:rFonts w:eastAsia="Calibri" w:cstheme="minorHAnsi"/>
          <w:sz w:val="16"/>
          <w:szCs w:val="16"/>
        </w:rPr>
      </w:pPr>
      <w:r w:rsidRPr="00A96112">
        <w:rPr>
          <w:rFonts w:eastAsia="Calibri" w:cstheme="minorHAnsi"/>
          <w:sz w:val="16"/>
          <w:szCs w:val="16"/>
        </w:rPr>
        <w:tab/>
      </w:r>
      <w:r w:rsidRPr="00A96112">
        <w:rPr>
          <w:rFonts w:eastAsia="Calibri" w:cstheme="minorHAnsi"/>
          <w:sz w:val="16"/>
          <w:szCs w:val="16"/>
        </w:rPr>
        <w:tab/>
        <w:t xml:space="preserve">Interest on Business Account      </w:t>
      </w:r>
      <w:r w:rsidRPr="00A96112">
        <w:rPr>
          <w:rFonts w:eastAsia="Calibri" w:cstheme="minorHAnsi"/>
          <w:sz w:val="16"/>
          <w:szCs w:val="16"/>
        </w:rPr>
        <w:tab/>
        <w:t xml:space="preserve">    </w:t>
      </w:r>
      <w:r w:rsidR="00B87E07" w:rsidRPr="00A96112">
        <w:rPr>
          <w:rFonts w:eastAsia="Calibri" w:cstheme="minorHAnsi"/>
          <w:sz w:val="16"/>
          <w:szCs w:val="16"/>
        </w:rPr>
        <w:t xml:space="preserve"> </w:t>
      </w:r>
      <w:r w:rsidRPr="00A96112">
        <w:rPr>
          <w:rFonts w:eastAsia="Calibri" w:cstheme="minorHAnsi"/>
          <w:sz w:val="16"/>
          <w:szCs w:val="16"/>
          <w:u w:val="single"/>
        </w:rPr>
        <w:t>0.03</w:t>
      </w:r>
      <w:r w:rsidRPr="00A96112">
        <w:rPr>
          <w:rFonts w:eastAsia="Calibri" w:cstheme="minorHAnsi"/>
          <w:sz w:val="16"/>
          <w:szCs w:val="16"/>
        </w:rPr>
        <w:tab/>
      </w:r>
      <w:r w:rsidRPr="00A96112">
        <w:rPr>
          <w:rFonts w:eastAsia="Calibri" w:cstheme="minorHAnsi"/>
          <w:sz w:val="16"/>
          <w:szCs w:val="16"/>
        </w:rPr>
        <w:tab/>
      </w:r>
      <w:r w:rsidR="00A96112" w:rsidRPr="00A96112">
        <w:rPr>
          <w:rFonts w:eastAsia="Calibri" w:cstheme="minorHAnsi"/>
          <w:sz w:val="16"/>
          <w:szCs w:val="16"/>
        </w:rPr>
        <w:t>Bank charges</w:t>
      </w:r>
      <w:r w:rsidR="00A96112" w:rsidRPr="00A96112">
        <w:rPr>
          <w:rFonts w:eastAsia="Calibri" w:cstheme="minorHAnsi"/>
          <w:sz w:val="16"/>
          <w:szCs w:val="16"/>
        </w:rPr>
        <w:tab/>
      </w:r>
      <w:r w:rsidR="00A96112" w:rsidRPr="00A96112">
        <w:rPr>
          <w:rFonts w:eastAsia="Calibri" w:cstheme="minorHAnsi"/>
          <w:sz w:val="16"/>
          <w:szCs w:val="16"/>
        </w:rPr>
        <w:tab/>
      </w:r>
      <w:proofErr w:type="gramStart"/>
      <w:r w:rsidR="00B87E07" w:rsidRPr="00A96112">
        <w:rPr>
          <w:rFonts w:eastAsia="Calibri" w:cstheme="minorHAnsi"/>
          <w:sz w:val="16"/>
          <w:szCs w:val="16"/>
        </w:rPr>
        <w:tab/>
      </w:r>
      <w:r w:rsidR="00B6127F" w:rsidRPr="00A96112">
        <w:rPr>
          <w:rFonts w:eastAsia="Calibri" w:cstheme="minorHAnsi"/>
          <w:sz w:val="16"/>
          <w:szCs w:val="16"/>
        </w:rPr>
        <w:t xml:space="preserve"> </w:t>
      </w:r>
      <w:r w:rsidR="00A96112" w:rsidRPr="00A96112">
        <w:rPr>
          <w:rFonts w:eastAsia="Calibri" w:cstheme="minorHAnsi"/>
          <w:sz w:val="16"/>
          <w:szCs w:val="16"/>
          <w:u w:val="single"/>
        </w:rPr>
        <w:t xml:space="preserve"> 6.6</w:t>
      </w:r>
      <w:r w:rsidR="00B6127F" w:rsidRPr="00A96112">
        <w:rPr>
          <w:rFonts w:eastAsia="Calibri" w:cstheme="minorHAnsi"/>
          <w:sz w:val="16"/>
          <w:szCs w:val="16"/>
          <w:u w:val="single"/>
        </w:rPr>
        <w:t>0</w:t>
      </w:r>
      <w:proofErr w:type="gramEnd"/>
      <w:r w:rsidRPr="00A96112">
        <w:rPr>
          <w:rFonts w:eastAsia="Calibri" w:cstheme="minorHAnsi"/>
          <w:sz w:val="16"/>
          <w:szCs w:val="16"/>
          <w:u w:val="single"/>
        </w:rPr>
        <w:t xml:space="preserve"> </w:t>
      </w:r>
    </w:p>
    <w:p w14:paraId="2D1180A1" w14:textId="4E11CAFB" w:rsidR="00A96112" w:rsidRDefault="00C2471A" w:rsidP="00C2471A">
      <w:pPr>
        <w:pStyle w:val="ListParagraph"/>
        <w:rPr>
          <w:rFonts w:eastAsia="Calibri" w:cstheme="minorHAnsi"/>
          <w:b/>
          <w:bCs/>
          <w:sz w:val="16"/>
          <w:szCs w:val="16"/>
        </w:rPr>
      </w:pPr>
      <w:r w:rsidRPr="00A96112">
        <w:rPr>
          <w:rFonts w:eastAsia="Calibri" w:cstheme="minorHAnsi"/>
          <w:b/>
          <w:bCs/>
          <w:sz w:val="16"/>
          <w:szCs w:val="16"/>
        </w:rPr>
        <w:t>Total</w:t>
      </w:r>
      <w:r w:rsidRPr="00A96112">
        <w:rPr>
          <w:rFonts w:eastAsia="Calibri" w:cstheme="minorHAnsi"/>
          <w:b/>
          <w:bCs/>
          <w:sz w:val="16"/>
          <w:szCs w:val="16"/>
        </w:rPr>
        <w:tab/>
      </w:r>
      <w:r w:rsidRPr="00A96112">
        <w:rPr>
          <w:rFonts w:eastAsia="Calibri" w:cstheme="minorHAnsi"/>
          <w:b/>
          <w:bCs/>
          <w:sz w:val="16"/>
          <w:szCs w:val="16"/>
        </w:rPr>
        <w:tab/>
      </w:r>
      <w:r w:rsidRPr="00A96112">
        <w:rPr>
          <w:rFonts w:eastAsia="Calibri" w:cstheme="minorHAnsi"/>
          <w:b/>
          <w:bCs/>
          <w:sz w:val="16"/>
          <w:szCs w:val="16"/>
        </w:rPr>
        <w:tab/>
      </w:r>
      <w:r w:rsidR="00B6127F" w:rsidRPr="00A96112">
        <w:rPr>
          <w:rFonts w:eastAsia="Calibri" w:cstheme="minorHAnsi"/>
          <w:b/>
          <w:bCs/>
          <w:sz w:val="16"/>
          <w:szCs w:val="16"/>
        </w:rPr>
        <w:t xml:space="preserve"> </w:t>
      </w:r>
      <w:r w:rsidRPr="00A96112">
        <w:rPr>
          <w:rFonts w:eastAsia="Calibri" w:cstheme="minorHAnsi"/>
          <w:b/>
          <w:bCs/>
          <w:sz w:val="16"/>
          <w:szCs w:val="16"/>
        </w:rPr>
        <w:t xml:space="preserve">    0.03            </w:t>
      </w:r>
      <w:r w:rsidR="00B6127F" w:rsidRPr="00A96112">
        <w:rPr>
          <w:rFonts w:eastAsia="Calibri" w:cstheme="minorHAnsi"/>
          <w:b/>
          <w:bCs/>
          <w:sz w:val="16"/>
          <w:szCs w:val="16"/>
        </w:rPr>
        <w:tab/>
      </w:r>
      <w:r w:rsidR="002A2325">
        <w:rPr>
          <w:rFonts w:eastAsia="Calibri" w:cstheme="minorHAnsi"/>
          <w:b/>
          <w:bCs/>
          <w:sz w:val="16"/>
          <w:szCs w:val="16"/>
        </w:rPr>
        <w:t>Affordable Landscapes (</w:t>
      </w:r>
      <w:proofErr w:type="gramStart"/>
      <w:r w:rsidR="002A2325">
        <w:rPr>
          <w:rFonts w:eastAsia="Calibri" w:cstheme="minorHAnsi"/>
          <w:b/>
          <w:bCs/>
          <w:sz w:val="16"/>
          <w:szCs w:val="16"/>
        </w:rPr>
        <w:t xml:space="preserve">footpath)   </w:t>
      </w:r>
      <w:proofErr w:type="gramEnd"/>
      <w:r w:rsidR="002A2325">
        <w:rPr>
          <w:rFonts w:eastAsia="Calibri" w:cstheme="minorHAnsi"/>
          <w:b/>
          <w:bCs/>
          <w:sz w:val="16"/>
          <w:szCs w:val="16"/>
        </w:rPr>
        <w:t xml:space="preserve">             </w:t>
      </w:r>
      <w:r w:rsidR="002A2325" w:rsidRPr="002A2325">
        <w:rPr>
          <w:rFonts w:eastAsia="Calibri" w:cstheme="minorHAnsi"/>
          <w:b/>
          <w:bCs/>
          <w:sz w:val="16"/>
          <w:szCs w:val="16"/>
          <w:u w:val="single"/>
        </w:rPr>
        <w:t>180.00</w:t>
      </w:r>
    </w:p>
    <w:p w14:paraId="4562A21F" w14:textId="11ECC742" w:rsidR="00C2471A" w:rsidRPr="00A96112" w:rsidRDefault="002A2325" w:rsidP="00C2471A">
      <w:pPr>
        <w:pStyle w:val="ListParagraph"/>
        <w:rPr>
          <w:rFonts w:eastAsia="Calibri" w:cstheme="minorHAnsi"/>
          <w:b/>
          <w:bCs/>
          <w:sz w:val="16"/>
          <w:szCs w:val="16"/>
        </w:rPr>
      </w:pPr>
      <w:r>
        <w:rPr>
          <w:rFonts w:eastAsia="Calibri" w:cstheme="minorHAnsi"/>
          <w:b/>
          <w:bCs/>
          <w:sz w:val="16"/>
          <w:szCs w:val="16"/>
        </w:rPr>
        <w:tab/>
      </w:r>
      <w:r>
        <w:rPr>
          <w:rFonts w:eastAsia="Calibri" w:cstheme="minorHAnsi"/>
          <w:b/>
          <w:bCs/>
          <w:sz w:val="16"/>
          <w:szCs w:val="16"/>
        </w:rPr>
        <w:tab/>
      </w:r>
      <w:r>
        <w:rPr>
          <w:rFonts w:eastAsia="Calibri" w:cstheme="minorHAnsi"/>
          <w:b/>
          <w:bCs/>
          <w:sz w:val="16"/>
          <w:szCs w:val="16"/>
        </w:rPr>
        <w:tab/>
      </w:r>
      <w:r>
        <w:rPr>
          <w:rFonts w:eastAsia="Calibri" w:cstheme="minorHAnsi"/>
          <w:b/>
          <w:bCs/>
          <w:sz w:val="16"/>
          <w:szCs w:val="16"/>
        </w:rPr>
        <w:tab/>
      </w:r>
      <w:r>
        <w:rPr>
          <w:rFonts w:eastAsia="Calibri" w:cstheme="minorHAnsi"/>
          <w:b/>
          <w:bCs/>
          <w:sz w:val="16"/>
          <w:szCs w:val="16"/>
        </w:rPr>
        <w:tab/>
      </w:r>
      <w:r w:rsidR="00C2471A" w:rsidRPr="00A96112">
        <w:rPr>
          <w:rFonts w:eastAsia="Calibri" w:cstheme="minorHAnsi"/>
          <w:b/>
          <w:bCs/>
          <w:sz w:val="16"/>
          <w:szCs w:val="16"/>
        </w:rPr>
        <w:t>Total</w:t>
      </w:r>
      <w:r w:rsidR="00C2471A" w:rsidRPr="00A96112">
        <w:rPr>
          <w:rFonts w:eastAsia="Calibri" w:cstheme="minorHAnsi"/>
          <w:b/>
          <w:bCs/>
          <w:sz w:val="16"/>
          <w:szCs w:val="16"/>
        </w:rPr>
        <w:tab/>
      </w:r>
      <w:r w:rsidR="00C2471A" w:rsidRPr="00A96112">
        <w:rPr>
          <w:rFonts w:eastAsia="Calibri" w:cstheme="minorHAnsi"/>
          <w:b/>
          <w:bCs/>
          <w:sz w:val="16"/>
          <w:szCs w:val="16"/>
        </w:rPr>
        <w:tab/>
      </w:r>
      <w:r w:rsidR="00C2471A" w:rsidRPr="00A96112">
        <w:rPr>
          <w:rFonts w:eastAsia="Calibri" w:cstheme="minorHAnsi"/>
          <w:b/>
          <w:bCs/>
          <w:sz w:val="16"/>
          <w:szCs w:val="16"/>
        </w:rPr>
        <w:tab/>
        <w:t xml:space="preserve">               </w:t>
      </w:r>
      <w:r w:rsidR="00B87E07" w:rsidRPr="00A96112">
        <w:rPr>
          <w:rFonts w:eastAsia="Calibri" w:cstheme="minorHAnsi"/>
          <w:b/>
          <w:bCs/>
          <w:sz w:val="16"/>
          <w:szCs w:val="16"/>
        </w:rPr>
        <w:t xml:space="preserve">   </w:t>
      </w:r>
      <w:r>
        <w:rPr>
          <w:rFonts w:eastAsia="Calibri" w:cstheme="minorHAnsi"/>
          <w:b/>
          <w:bCs/>
          <w:sz w:val="16"/>
          <w:szCs w:val="16"/>
        </w:rPr>
        <w:t>186.60</w:t>
      </w:r>
      <w:r w:rsidR="00B87E07" w:rsidRPr="00A96112">
        <w:rPr>
          <w:rFonts w:eastAsia="Calibri" w:cstheme="minorHAnsi"/>
          <w:b/>
          <w:bCs/>
          <w:sz w:val="16"/>
          <w:szCs w:val="16"/>
        </w:rPr>
        <w:t xml:space="preserve"> </w:t>
      </w:r>
    </w:p>
    <w:p w14:paraId="6403514B" w14:textId="77777777" w:rsidR="00840479" w:rsidRDefault="00840479" w:rsidP="00C2471A">
      <w:pPr>
        <w:pStyle w:val="ListParagraph"/>
        <w:rPr>
          <w:rFonts w:eastAsia="Calibri" w:cstheme="minorHAnsi"/>
          <w:sz w:val="20"/>
          <w:szCs w:val="20"/>
        </w:rPr>
      </w:pPr>
    </w:p>
    <w:p w14:paraId="73F25175" w14:textId="69A1172F" w:rsidR="00C2471A" w:rsidRDefault="002A2325" w:rsidP="00C2471A">
      <w:pPr>
        <w:pStyle w:val="ListParagraph"/>
        <w:rPr>
          <w:rFonts w:eastAsia="Calibri" w:cstheme="minorHAnsi"/>
          <w:sz w:val="20"/>
          <w:szCs w:val="20"/>
        </w:rPr>
      </w:pPr>
      <w:r w:rsidRPr="002A2325">
        <w:rPr>
          <w:rFonts w:eastAsia="Calibri" w:cstheme="minorHAnsi"/>
          <w:sz w:val="20"/>
          <w:szCs w:val="20"/>
        </w:rPr>
        <w:t>The Clerk noted in</w:t>
      </w:r>
      <w:r>
        <w:rPr>
          <w:rFonts w:eastAsia="Calibri" w:cstheme="minorHAnsi"/>
          <w:sz w:val="20"/>
          <w:szCs w:val="20"/>
        </w:rPr>
        <w:t xml:space="preserve"> particular, the new bank charges, which have been implemented since December 2021</w:t>
      </w:r>
      <w:r w:rsidR="00495163">
        <w:rPr>
          <w:rFonts w:eastAsia="Calibri" w:cstheme="minorHAnsi"/>
          <w:sz w:val="20"/>
          <w:szCs w:val="20"/>
        </w:rPr>
        <w:t xml:space="preserve">. All the major banks had now removed the free banking previously available to charities and community organisations. It would appear the charges are based on £5 per month for service pus an amount per transaction. </w:t>
      </w:r>
      <w:r>
        <w:rPr>
          <w:rFonts w:eastAsia="Calibri" w:cstheme="minorHAnsi"/>
          <w:sz w:val="20"/>
          <w:szCs w:val="20"/>
        </w:rPr>
        <w:t>This was an unexpected cost and not included in the budget. Cllr Park asked why the Council was not using internet banking – the Clerk explained the service had been requested of the bank on several occasions over the last two years, the relevant paperwork completed</w:t>
      </w:r>
      <w:r w:rsidR="00495163">
        <w:rPr>
          <w:rFonts w:eastAsia="Calibri" w:cstheme="minorHAnsi"/>
          <w:sz w:val="20"/>
          <w:szCs w:val="20"/>
        </w:rPr>
        <w:t xml:space="preserve"> and handed in to the local branch, </w:t>
      </w:r>
      <w:r>
        <w:rPr>
          <w:rFonts w:eastAsia="Calibri" w:cstheme="minorHAnsi"/>
          <w:sz w:val="20"/>
          <w:szCs w:val="20"/>
        </w:rPr>
        <w:t xml:space="preserve">but nothing happened as a result. She had raised this when undertaking the security check </w:t>
      </w:r>
      <w:r w:rsidR="00495163">
        <w:rPr>
          <w:rFonts w:eastAsia="Calibri" w:cstheme="minorHAnsi"/>
          <w:sz w:val="20"/>
          <w:szCs w:val="20"/>
        </w:rPr>
        <w:t xml:space="preserve">with the bank </w:t>
      </w:r>
      <w:r>
        <w:rPr>
          <w:rFonts w:eastAsia="Calibri" w:cstheme="minorHAnsi"/>
          <w:sz w:val="20"/>
          <w:szCs w:val="20"/>
        </w:rPr>
        <w:t xml:space="preserve">the previous month, but had heard nothing further. </w:t>
      </w:r>
      <w:r w:rsidR="00495163">
        <w:rPr>
          <w:rFonts w:eastAsia="Calibri" w:cstheme="minorHAnsi"/>
          <w:sz w:val="20"/>
          <w:szCs w:val="20"/>
        </w:rPr>
        <w:t xml:space="preserve">Councillors </w:t>
      </w:r>
      <w:r w:rsidR="00495163" w:rsidRPr="00495163">
        <w:rPr>
          <w:rFonts w:eastAsia="Calibri" w:cstheme="minorHAnsi"/>
          <w:b/>
          <w:bCs/>
          <w:sz w:val="20"/>
          <w:szCs w:val="20"/>
        </w:rPr>
        <w:t>agreed</w:t>
      </w:r>
      <w:r w:rsidR="00495163">
        <w:rPr>
          <w:rFonts w:eastAsia="Calibri" w:cstheme="minorHAnsi"/>
          <w:sz w:val="20"/>
          <w:szCs w:val="20"/>
        </w:rPr>
        <w:t xml:space="preserve"> a formal complaint should be made to the bank as this would require a response. They also suggested the Clerk identify the bank used by HBC, check which institutions would offer internet banking and ask the local Credit Union if they would provide a banking service to the Parish Council. </w:t>
      </w:r>
    </w:p>
    <w:p w14:paraId="449377C4" w14:textId="618C73EB" w:rsidR="00495163" w:rsidRPr="00495163" w:rsidRDefault="00495163" w:rsidP="00C2471A">
      <w:pPr>
        <w:pStyle w:val="ListParagraph"/>
        <w:rPr>
          <w:rFonts w:eastAsia="Calibri" w:cstheme="minorHAnsi"/>
          <w:b/>
          <w:bCs/>
          <w:sz w:val="20"/>
          <w:szCs w:val="20"/>
        </w:rPr>
      </w:pPr>
      <w:r w:rsidRPr="00495163">
        <w:rPr>
          <w:rFonts w:eastAsia="Calibri" w:cstheme="minorHAnsi"/>
          <w:b/>
          <w:bCs/>
          <w:sz w:val="20"/>
          <w:szCs w:val="20"/>
        </w:rPr>
        <w:t>Actions</w:t>
      </w:r>
      <w:r w:rsidRPr="00495163">
        <w:rPr>
          <w:rFonts w:eastAsia="Calibri" w:cstheme="minorHAnsi"/>
          <w:sz w:val="20"/>
          <w:szCs w:val="20"/>
        </w:rPr>
        <w:t>: Clerk</w:t>
      </w:r>
      <w:r>
        <w:rPr>
          <w:rFonts w:eastAsia="Calibri" w:cstheme="minorHAnsi"/>
          <w:b/>
          <w:bCs/>
          <w:sz w:val="20"/>
          <w:szCs w:val="20"/>
        </w:rPr>
        <w:t xml:space="preserve"> </w:t>
      </w:r>
      <w:r w:rsidRPr="00495163">
        <w:rPr>
          <w:rFonts w:eastAsia="Calibri" w:cstheme="minorHAnsi"/>
          <w:sz w:val="20"/>
          <w:szCs w:val="20"/>
        </w:rPr>
        <w:t>to contact HBC, other banking institutions, credit union and make formal complaint to current bank</w:t>
      </w:r>
      <w:r>
        <w:rPr>
          <w:rFonts w:eastAsia="Calibri" w:cstheme="minorHAnsi"/>
          <w:sz w:val="20"/>
          <w:szCs w:val="20"/>
        </w:rPr>
        <w:t xml:space="preserve"> as agreed. </w:t>
      </w:r>
      <w:r>
        <w:rPr>
          <w:rFonts w:eastAsia="Calibri" w:cstheme="minorHAnsi"/>
          <w:b/>
          <w:bCs/>
          <w:sz w:val="20"/>
          <w:szCs w:val="20"/>
        </w:rPr>
        <w:t xml:space="preserve"> </w:t>
      </w:r>
    </w:p>
    <w:p w14:paraId="46F2A5F5" w14:textId="77777777" w:rsidR="00B87E07" w:rsidRPr="00341FDB" w:rsidRDefault="00B87E07" w:rsidP="00C2471A">
      <w:pPr>
        <w:pStyle w:val="ListParagraph"/>
        <w:rPr>
          <w:rFonts w:eastAsia="Calibri" w:cstheme="minorHAnsi"/>
          <w:color w:val="FF0000"/>
          <w:sz w:val="20"/>
          <w:szCs w:val="20"/>
        </w:rPr>
      </w:pPr>
    </w:p>
    <w:p w14:paraId="6D7F0004" w14:textId="33DCD098" w:rsidR="00C2471A" w:rsidRPr="000B0748" w:rsidRDefault="00C2471A" w:rsidP="008C59D8">
      <w:pPr>
        <w:pStyle w:val="ListParagraph"/>
        <w:numPr>
          <w:ilvl w:val="0"/>
          <w:numId w:val="1"/>
        </w:numPr>
        <w:rPr>
          <w:rFonts w:cstheme="minorHAnsi"/>
          <w:sz w:val="20"/>
          <w:szCs w:val="20"/>
        </w:rPr>
      </w:pPr>
      <w:r w:rsidRPr="000B0748">
        <w:rPr>
          <w:rFonts w:cstheme="minorHAnsi"/>
          <w:b/>
          <w:bCs/>
          <w:sz w:val="20"/>
          <w:szCs w:val="20"/>
        </w:rPr>
        <w:t>Correspondence</w:t>
      </w:r>
      <w:r w:rsidRPr="000B0748">
        <w:rPr>
          <w:rFonts w:cstheme="minorHAnsi"/>
          <w:sz w:val="20"/>
          <w:szCs w:val="20"/>
        </w:rPr>
        <w:t xml:space="preserve">: </w:t>
      </w:r>
      <w:r w:rsidR="00495163" w:rsidRPr="000B0748">
        <w:rPr>
          <w:rFonts w:cstheme="minorHAnsi"/>
          <w:sz w:val="20"/>
          <w:szCs w:val="20"/>
        </w:rPr>
        <w:t>None received</w:t>
      </w:r>
    </w:p>
    <w:p w14:paraId="393B2FC9" w14:textId="77777777" w:rsidR="00495163" w:rsidRPr="000B0748" w:rsidRDefault="00495163" w:rsidP="00495163">
      <w:pPr>
        <w:pStyle w:val="ListParagraph"/>
        <w:rPr>
          <w:rFonts w:cstheme="minorHAnsi"/>
          <w:sz w:val="20"/>
          <w:szCs w:val="20"/>
        </w:rPr>
      </w:pPr>
    </w:p>
    <w:p w14:paraId="63E23596" w14:textId="323D3DA8" w:rsidR="00C2471A" w:rsidRPr="000B0748" w:rsidRDefault="00C2471A" w:rsidP="00495163">
      <w:pPr>
        <w:pStyle w:val="ListParagraph"/>
        <w:numPr>
          <w:ilvl w:val="0"/>
          <w:numId w:val="1"/>
        </w:numPr>
        <w:rPr>
          <w:rFonts w:cstheme="minorHAnsi"/>
          <w:sz w:val="20"/>
          <w:szCs w:val="20"/>
        </w:rPr>
      </w:pPr>
      <w:r w:rsidRPr="000B0748">
        <w:rPr>
          <w:rFonts w:cstheme="minorHAnsi"/>
          <w:b/>
          <w:bCs/>
          <w:sz w:val="20"/>
          <w:szCs w:val="20"/>
        </w:rPr>
        <w:t xml:space="preserve">Planning Applications: </w:t>
      </w:r>
      <w:r w:rsidR="00495163" w:rsidRPr="000B0748">
        <w:rPr>
          <w:rFonts w:cstheme="minorHAnsi"/>
          <w:sz w:val="20"/>
          <w:szCs w:val="20"/>
        </w:rPr>
        <w:t>None received</w:t>
      </w:r>
    </w:p>
    <w:p w14:paraId="477C15A2" w14:textId="77777777" w:rsidR="00495163" w:rsidRPr="000B0748" w:rsidRDefault="00495163" w:rsidP="00495163">
      <w:pPr>
        <w:pStyle w:val="ListParagraph"/>
        <w:rPr>
          <w:rFonts w:cstheme="minorHAnsi"/>
          <w:sz w:val="20"/>
          <w:szCs w:val="20"/>
        </w:rPr>
      </w:pPr>
    </w:p>
    <w:p w14:paraId="2F825FC6" w14:textId="565F78A9" w:rsidR="00C2471A" w:rsidRPr="000B0748" w:rsidRDefault="00C2471A" w:rsidP="00C2471A">
      <w:pPr>
        <w:pStyle w:val="ListParagraph"/>
        <w:numPr>
          <w:ilvl w:val="0"/>
          <w:numId w:val="1"/>
        </w:numPr>
        <w:rPr>
          <w:rFonts w:cstheme="minorHAnsi"/>
          <w:b/>
          <w:bCs/>
          <w:sz w:val="20"/>
          <w:szCs w:val="20"/>
        </w:rPr>
      </w:pPr>
      <w:r w:rsidRPr="000B0748">
        <w:rPr>
          <w:rFonts w:cstheme="minorHAnsi"/>
          <w:b/>
          <w:bCs/>
          <w:sz w:val="20"/>
          <w:szCs w:val="20"/>
        </w:rPr>
        <w:t>Matters of Concern to Councillors</w:t>
      </w:r>
      <w:r w:rsidR="0022658E" w:rsidRPr="000B0748">
        <w:rPr>
          <w:rFonts w:cstheme="minorHAnsi"/>
          <w:sz w:val="20"/>
          <w:szCs w:val="20"/>
        </w:rPr>
        <w:t xml:space="preserve">: </w:t>
      </w:r>
      <w:r w:rsidR="000B0748">
        <w:rPr>
          <w:rFonts w:cstheme="minorHAnsi"/>
          <w:sz w:val="20"/>
          <w:szCs w:val="20"/>
        </w:rPr>
        <w:t xml:space="preserve">Cllr Quarmby raised concern that a brown bin left on the public footpath behind Mill View was being used as a dog bin and was now overflowing and smells disgusting. It appeared that HBC refused to collect as a brown bin is not their responsibility. </w:t>
      </w:r>
    </w:p>
    <w:p w14:paraId="27A4C922" w14:textId="6E52A7AC" w:rsidR="000B0748" w:rsidRDefault="000B0748" w:rsidP="000B0748">
      <w:pPr>
        <w:pStyle w:val="ListParagraph"/>
        <w:rPr>
          <w:rFonts w:cstheme="minorHAnsi"/>
          <w:sz w:val="20"/>
          <w:szCs w:val="20"/>
        </w:rPr>
      </w:pPr>
      <w:r w:rsidRPr="000B0748">
        <w:rPr>
          <w:rFonts w:cstheme="minorHAnsi"/>
          <w:sz w:val="20"/>
          <w:szCs w:val="20"/>
        </w:rPr>
        <w:t xml:space="preserve">Cllr Brown concerned that </w:t>
      </w:r>
      <w:r>
        <w:rPr>
          <w:rFonts w:cstheme="minorHAnsi"/>
          <w:sz w:val="20"/>
          <w:szCs w:val="20"/>
        </w:rPr>
        <w:t xml:space="preserve">a </w:t>
      </w:r>
      <w:r w:rsidRPr="000B0748">
        <w:rPr>
          <w:rFonts w:cstheme="minorHAnsi"/>
          <w:sz w:val="20"/>
          <w:szCs w:val="20"/>
        </w:rPr>
        <w:t>fallen tree branch</w:t>
      </w:r>
      <w:r>
        <w:rPr>
          <w:rFonts w:cstheme="minorHAnsi"/>
          <w:sz w:val="20"/>
          <w:szCs w:val="20"/>
        </w:rPr>
        <w:t>, on the land in Butts Lane beside the school,</w:t>
      </w:r>
      <w:r w:rsidR="00840479">
        <w:rPr>
          <w:rFonts w:cstheme="minorHAnsi"/>
          <w:sz w:val="20"/>
          <w:szCs w:val="20"/>
        </w:rPr>
        <w:t xml:space="preserve"> </w:t>
      </w:r>
      <w:r>
        <w:rPr>
          <w:rFonts w:cstheme="minorHAnsi"/>
          <w:sz w:val="20"/>
          <w:szCs w:val="20"/>
        </w:rPr>
        <w:t>needs removing, and requested Derek Wa</w:t>
      </w:r>
      <w:r w:rsidR="00840479">
        <w:rPr>
          <w:rFonts w:cstheme="minorHAnsi"/>
          <w:sz w:val="20"/>
          <w:szCs w:val="20"/>
        </w:rPr>
        <w:t>r</w:t>
      </w:r>
      <w:r>
        <w:rPr>
          <w:rFonts w:cstheme="minorHAnsi"/>
          <w:sz w:val="20"/>
          <w:szCs w:val="20"/>
        </w:rPr>
        <w:t xml:space="preserve">dle undertake an </w:t>
      </w:r>
      <w:r w:rsidR="00840479">
        <w:rPr>
          <w:rFonts w:cstheme="minorHAnsi"/>
          <w:sz w:val="20"/>
          <w:szCs w:val="20"/>
        </w:rPr>
        <w:t>i</w:t>
      </w:r>
      <w:r>
        <w:rPr>
          <w:rFonts w:cstheme="minorHAnsi"/>
          <w:sz w:val="20"/>
          <w:szCs w:val="20"/>
        </w:rPr>
        <w:t>nspectio</w:t>
      </w:r>
      <w:r w:rsidR="00840479">
        <w:rPr>
          <w:rFonts w:cstheme="minorHAnsi"/>
          <w:sz w:val="20"/>
          <w:szCs w:val="20"/>
        </w:rPr>
        <w:t>n</w:t>
      </w:r>
      <w:r>
        <w:rPr>
          <w:rFonts w:cstheme="minorHAnsi"/>
          <w:sz w:val="20"/>
          <w:szCs w:val="20"/>
        </w:rPr>
        <w:t xml:space="preserve"> of the trees along th</w:t>
      </w:r>
      <w:r w:rsidR="00840479">
        <w:rPr>
          <w:rFonts w:cstheme="minorHAnsi"/>
          <w:sz w:val="20"/>
          <w:szCs w:val="20"/>
        </w:rPr>
        <w:t>e</w:t>
      </w:r>
      <w:r>
        <w:rPr>
          <w:rFonts w:cstheme="minorHAnsi"/>
          <w:sz w:val="20"/>
          <w:szCs w:val="20"/>
        </w:rPr>
        <w:t xml:space="preserve"> </w:t>
      </w:r>
      <w:r w:rsidR="00840479">
        <w:rPr>
          <w:rFonts w:cstheme="minorHAnsi"/>
          <w:sz w:val="20"/>
          <w:szCs w:val="20"/>
        </w:rPr>
        <w:t>s</w:t>
      </w:r>
      <w:r>
        <w:rPr>
          <w:rFonts w:cstheme="minorHAnsi"/>
          <w:sz w:val="20"/>
          <w:szCs w:val="20"/>
        </w:rPr>
        <w:t xml:space="preserve">ection of the road </w:t>
      </w:r>
      <w:r w:rsidR="00840479">
        <w:rPr>
          <w:rFonts w:cstheme="minorHAnsi"/>
          <w:sz w:val="20"/>
          <w:szCs w:val="20"/>
        </w:rPr>
        <w:t xml:space="preserve">between the school and North Hart Farm. </w:t>
      </w:r>
    </w:p>
    <w:p w14:paraId="73F7743B" w14:textId="3B78787F" w:rsidR="00840479" w:rsidRPr="000B0748" w:rsidRDefault="00840479" w:rsidP="000B0748">
      <w:pPr>
        <w:pStyle w:val="ListParagraph"/>
        <w:rPr>
          <w:rFonts w:cstheme="minorHAnsi"/>
          <w:sz w:val="20"/>
          <w:szCs w:val="20"/>
        </w:rPr>
      </w:pPr>
      <w:r w:rsidRPr="00840479">
        <w:rPr>
          <w:rFonts w:cstheme="minorHAnsi"/>
          <w:b/>
          <w:bCs/>
          <w:sz w:val="20"/>
          <w:szCs w:val="20"/>
        </w:rPr>
        <w:t>Actions:</w:t>
      </w:r>
      <w:r>
        <w:rPr>
          <w:rFonts w:cstheme="minorHAnsi"/>
          <w:sz w:val="20"/>
          <w:szCs w:val="20"/>
        </w:rPr>
        <w:t xml:space="preserve"> Clerk to inform Chris Scaife and Derek Wardle HBC. </w:t>
      </w:r>
    </w:p>
    <w:p w14:paraId="0F0A1EFE" w14:textId="77777777" w:rsidR="000B0748" w:rsidRPr="000B0748" w:rsidRDefault="000B0748" w:rsidP="000B0748">
      <w:pPr>
        <w:pStyle w:val="ListParagraph"/>
        <w:rPr>
          <w:rFonts w:cstheme="minorHAnsi"/>
          <w:b/>
          <w:bCs/>
          <w:sz w:val="20"/>
          <w:szCs w:val="20"/>
        </w:rPr>
      </w:pPr>
    </w:p>
    <w:p w14:paraId="3CFB7161" w14:textId="77777777" w:rsidR="000B0748" w:rsidRPr="000B0748" w:rsidRDefault="00C2471A" w:rsidP="00DB2F32">
      <w:pPr>
        <w:pStyle w:val="ListParagraph"/>
        <w:numPr>
          <w:ilvl w:val="0"/>
          <w:numId w:val="1"/>
        </w:numPr>
      </w:pPr>
      <w:r w:rsidRPr="000B0748">
        <w:rPr>
          <w:rFonts w:cstheme="minorHAnsi"/>
          <w:b/>
          <w:bCs/>
          <w:sz w:val="20"/>
          <w:szCs w:val="20"/>
        </w:rPr>
        <w:t xml:space="preserve">Date of Next Meeting: </w:t>
      </w:r>
      <w:r w:rsidRPr="000B0748">
        <w:rPr>
          <w:rFonts w:cstheme="minorHAnsi"/>
          <w:sz w:val="20"/>
          <w:szCs w:val="20"/>
        </w:rPr>
        <w:t>6.45pm Monday 1</w:t>
      </w:r>
      <w:r w:rsidR="0022658E" w:rsidRPr="000B0748">
        <w:rPr>
          <w:rFonts w:cstheme="minorHAnsi"/>
          <w:sz w:val="20"/>
          <w:szCs w:val="20"/>
        </w:rPr>
        <w:t>4</w:t>
      </w:r>
      <w:r w:rsidRPr="000B0748">
        <w:rPr>
          <w:rFonts w:cstheme="minorHAnsi"/>
          <w:sz w:val="20"/>
          <w:szCs w:val="20"/>
          <w:vertAlign w:val="superscript"/>
        </w:rPr>
        <w:t>th</w:t>
      </w:r>
      <w:r w:rsidRPr="000B0748">
        <w:rPr>
          <w:rFonts w:cstheme="minorHAnsi"/>
          <w:sz w:val="20"/>
          <w:szCs w:val="20"/>
        </w:rPr>
        <w:t xml:space="preserve"> </w:t>
      </w:r>
      <w:r w:rsidR="000B0748" w:rsidRPr="000B0748">
        <w:rPr>
          <w:rFonts w:cstheme="minorHAnsi"/>
          <w:sz w:val="20"/>
          <w:szCs w:val="20"/>
        </w:rPr>
        <w:t>March</w:t>
      </w:r>
      <w:r w:rsidRPr="000B0748">
        <w:rPr>
          <w:rFonts w:cstheme="minorHAnsi"/>
          <w:sz w:val="20"/>
          <w:szCs w:val="20"/>
        </w:rPr>
        <w:t xml:space="preserve"> 2022 at Hart Village Hall.</w:t>
      </w:r>
      <w:r w:rsidR="0022658E" w:rsidRPr="000B0748">
        <w:rPr>
          <w:rFonts w:cstheme="minorHAnsi"/>
          <w:sz w:val="20"/>
          <w:szCs w:val="20"/>
        </w:rPr>
        <w:t xml:space="preserve"> </w:t>
      </w:r>
    </w:p>
    <w:p w14:paraId="15397074" w14:textId="77777777" w:rsidR="000B0748" w:rsidRPr="000B0748" w:rsidRDefault="000B0748" w:rsidP="000B0748">
      <w:pPr>
        <w:pStyle w:val="ListParagraph"/>
        <w:rPr>
          <w:rFonts w:cstheme="minorHAnsi"/>
          <w:sz w:val="20"/>
          <w:szCs w:val="20"/>
        </w:rPr>
      </w:pPr>
    </w:p>
    <w:p w14:paraId="049B857E" w14:textId="0920737E" w:rsidR="00C2471A" w:rsidRPr="000B0748" w:rsidRDefault="00C2471A" w:rsidP="000B0748">
      <w:pPr>
        <w:pStyle w:val="ListParagraph"/>
        <w:rPr>
          <w:i/>
          <w:iCs/>
        </w:rPr>
      </w:pPr>
      <w:r w:rsidRPr="000B0748">
        <w:rPr>
          <w:rFonts w:cstheme="minorHAnsi"/>
          <w:i/>
          <w:iCs/>
          <w:sz w:val="20"/>
          <w:szCs w:val="20"/>
        </w:rPr>
        <w:t xml:space="preserve">Chairman closed the meeting at </w:t>
      </w:r>
      <w:r w:rsidR="000B0748" w:rsidRPr="000B0748">
        <w:rPr>
          <w:rFonts w:cstheme="minorHAnsi"/>
          <w:i/>
          <w:iCs/>
          <w:sz w:val="20"/>
          <w:szCs w:val="20"/>
        </w:rPr>
        <w:t>8.00</w:t>
      </w:r>
      <w:r w:rsidRPr="000B0748">
        <w:rPr>
          <w:rFonts w:cstheme="minorHAnsi"/>
          <w:i/>
          <w:iCs/>
          <w:sz w:val="20"/>
          <w:szCs w:val="20"/>
        </w:rPr>
        <w:t>pm</w:t>
      </w:r>
    </w:p>
    <w:sectPr w:rsidR="00C2471A" w:rsidRPr="000B0748" w:rsidSect="00F93B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05DD" w14:textId="77777777" w:rsidR="0022658E" w:rsidRDefault="0022658E" w:rsidP="0022658E">
      <w:pPr>
        <w:spacing w:after="0" w:line="240" w:lineRule="auto"/>
      </w:pPr>
      <w:r>
        <w:separator/>
      </w:r>
    </w:p>
  </w:endnote>
  <w:endnote w:type="continuationSeparator" w:id="0">
    <w:p w14:paraId="47FE8931" w14:textId="77777777" w:rsidR="0022658E" w:rsidRDefault="0022658E" w:rsidP="00226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AFB" w14:textId="77777777" w:rsidR="0022658E" w:rsidRDefault="00226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DE16" w14:textId="77777777" w:rsidR="0022658E" w:rsidRDefault="00226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2C9B" w14:textId="77777777" w:rsidR="0022658E" w:rsidRDefault="00226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7205" w14:textId="77777777" w:rsidR="0022658E" w:rsidRDefault="0022658E" w:rsidP="0022658E">
      <w:pPr>
        <w:spacing w:after="0" w:line="240" w:lineRule="auto"/>
      </w:pPr>
      <w:r>
        <w:separator/>
      </w:r>
    </w:p>
  </w:footnote>
  <w:footnote w:type="continuationSeparator" w:id="0">
    <w:p w14:paraId="4243726B" w14:textId="77777777" w:rsidR="0022658E" w:rsidRDefault="0022658E" w:rsidP="00226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AA5E" w14:textId="4FB16DA7" w:rsidR="0022658E" w:rsidRDefault="00226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F1A6" w14:textId="64C872E9" w:rsidR="0022658E" w:rsidRDefault="00226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349C" w14:textId="315CC9AB" w:rsidR="0022658E" w:rsidRDefault="00226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88E"/>
    <w:multiLevelType w:val="hybridMultilevel"/>
    <w:tmpl w:val="217258B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A415FC"/>
    <w:multiLevelType w:val="hybridMultilevel"/>
    <w:tmpl w:val="4ABC6E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CF232B"/>
    <w:multiLevelType w:val="hybridMultilevel"/>
    <w:tmpl w:val="CC30C93E"/>
    <w:lvl w:ilvl="0" w:tplc="FFFFFFFF">
      <w:start w:val="1"/>
      <w:numFmt w:val="decimal"/>
      <w:lvlText w:val="%1."/>
      <w:lvlJc w:val="left"/>
      <w:pPr>
        <w:ind w:left="720" w:hanging="360"/>
      </w:p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FF637A"/>
    <w:multiLevelType w:val="hybridMultilevel"/>
    <w:tmpl w:val="0734C97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 w15:restartNumberingAfterBreak="0">
    <w:nsid w:val="39BC3370"/>
    <w:multiLevelType w:val="hybridMultilevel"/>
    <w:tmpl w:val="CC30C93E"/>
    <w:lvl w:ilvl="0" w:tplc="0809000F">
      <w:start w:val="1"/>
      <w:numFmt w:val="decimal"/>
      <w:lvlText w:val="%1."/>
      <w:lvlJc w:val="left"/>
      <w:pPr>
        <w:ind w:left="720" w:hanging="360"/>
      </w:pPr>
    </w:lvl>
    <w:lvl w:ilvl="1" w:tplc="EAE26CDE">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17A4A"/>
    <w:multiLevelType w:val="hybridMultilevel"/>
    <w:tmpl w:val="595461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6393CA0"/>
    <w:multiLevelType w:val="hybridMultilevel"/>
    <w:tmpl w:val="0368FAB6"/>
    <w:lvl w:ilvl="0" w:tplc="1488EC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1A"/>
    <w:rsid w:val="0004108D"/>
    <w:rsid w:val="00065F43"/>
    <w:rsid w:val="00082097"/>
    <w:rsid w:val="000B0748"/>
    <w:rsid w:val="001C7F70"/>
    <w:rsid w:val="00201665"/>
    <w:rsid w:val="0022658E"/>
    <w:rsid w:val="002451FB"/>
    <w:rsid w:val="002713F8"/>
    <w:rsid w:val="00271A4A"/>
    <w:rsid w:val="00292DA9"/>
    <w:rsid w:val="002A2325"/>
    <w:rsid w:val="002A4693"/>
    <w:rsid w:val="002A610B"/>
    <w:rsid w:val="00341FDB"/>
    <w:rsid w:val="003D4DE2"/>
    <w:rsid w:val="004007D7"/>
    <w:rsid w:val="00495163"/>
    <w:rsid w:val="004A6142"/>
    <w:rsid w:val="004B34FB"/>
    <w:rsid w:val="005574E7"/>
    <w:rsid w:val="005703B2"/>
    <w:rsid w:val="005941AB"/>
    <w:rsid w:val="0069761D"/>
    <w:rsid w:val="0071431D"/>
    <w:rsid w:val="007543CD"/>
    <w:rsid w:val="007927CE"/>
    <w:rsid w:val="00840479"/>
    <w:rsid w:val="00864E2A"/>
    <w:rsid w:val="00941FC2"/>
    <w:rsid w:val="009B3665"/>
    <w:rsid w:val="009C195F"/>
    <w:rsid w:val="00A96112"/>
    <w:rsid w:val="00B6127F"/>
    <w:rsid w:val="00B87E07"/>
    <w:rsid w:val="00BB0055"/>
    <w:rsid w:val="00C2471A"/>
    <w:rsid w:val="00C76B25"/>
    <w:rsid w:val="00D60D5C"/>
    <w:rsid w:val="00E73A20"/>
    <w:rsid w:val="00F14C76"/>
    <w:rsid w:val="00F20B73"/>
    <w:rsid w:val="00F40265"/>
    <w:rsid w:val="00F93BA0"/>
    <w:rsid w:val="00F94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D8FF2BA"/>
  <w15:chartTrackingRefBased/>
  <w15:docId w15:val="{5B0E4477-D0B8-48F0-BE72-9B37A5F3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1A"/>
    <w:pPr>
      <w:ind w:left="720"/>
      <w:contextualSpacing/>
    </w:pPr>
  </w:style>
  <w:style w:type="paragraph" w:styleId="Header">
    <w:name w:val="header"/>
    <w:basedOn w:val="Normal"/>
    <w:link w:val="HeaderChar"/>
    <w:uiPriority w:val="99"/>
    <w:unhideWhenUsed/>
    <w:rsid w:val="00226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58E"/>
  </w:style>
  <w:style w:type="paragraph" w:styleId="Footer">
    <w:name w:val="footer"/>
    <w:basedOn w:val="Normal"/>
    <w:link w:val="FooterChar"/>
    <w:uiPriority w:val="99"/>
    <w:unhideWhenUsed/>
    <w:rsid w:val="00226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58E"/>
  </w:style>
  <w:style w:type="character" w:styleId="Hyperlink">
    <w:name w:val="Hyperlink"/>
    <w:basedOn w:val="DefaultParagraphFont"/>
    <w:uiPriority w:val="99"/>
    <w:unhideWhenUsed/>
    <w:rsid w:val="004A6142"/>
    <w:rPr>
      <w:color w:val="0563C1" w:themeColor="hyperlink"/>
      <w:u w:val="single"/>
    </w:rPr>
  </w:style>
  <w:style w:type="character" w:styleId="UnresolvedMention">
    <w:name w:val="Unresolved Mention"/>
    <w:basedOn w:val="DefaultParagraphFont"/>
    <w:uiPriority w:val="99"/>
    <w:semiHidden/>
    <w:unhideWhenUsed/>
    <w:rsid w:val="004A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Ireland</dc:creator>
  <cp:keywords/>
  <dc:description/>
  <cp:lastModifiedBy>Minna Ireland</cp:lastModifiedBy>
  <cp:revision>2</cp:revision>
  <cp:lastPrinted>2022-02-14T14:30:00Z</cp:lastPrinted>
  <dcterms:created xsi:type="dcterms:W3CDTF">2022-03-14T09:53:00Z</dcterms:created>
  <dcterms:modified xsi:type="dcterms:W3CDTF">2022-03-14T09:53:00Z</dcterms:modified>
</cp:coreProperties>
</file>